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D28B" w14:textId="77777777" w:rsidR="000B23F5" w:rsidRPr="000B23F5" w:rsidRDefault="000B23F5" w:rsidP="000B23F5">
      <w:pPr>
        <w:spacing w:line="276" w:lineRule="auto"/>
        <w:jc w:val="center"/>
        <w:rPr>
          <w:b/>
          <w:bCs/>
          <w:color w:val="2E74B5" w:themeColor="accent1" w:themeShade="BF"/>
          <w:sz w:val="72"/>
          <w:szCs w:val="72"/>
        </w:rPr>
      </w:pPr>
      <w:r w:rsidRPr="000B23F5">
        <w:rPr>
          <w:b/>
          <w:bCs/>
          <w:color w:val="2E74B5" w:themeColor="accent1" w:themeShade="BF"/>
          <w:sz w:val="72"/>
          <w:szCs w:val="72"/>
        </w:rPr>
        <w:t>Do you look after someone?</w:t>
      </w:r>
    </w:p>
    <w:p w14:paraId="16E221D9" w14:textId="77777777" w:rsidR="00997122" w:rsidRDefault="00997122" w:rsidP="000B23F5">
      <w:pPr>
        <w:spacing w:line="276" w:lineRule="auto"/>
        <w:jc w:val="center"/>
        <w:rPr>
          <w:b/>
          <w:bCs/>
          <w:color w:val="2E74B5" w:themeColor="accent1" w:themeShade="BF"/>
          <w:sz w:val="72"/>
          <w:szCs w:val="72"/>
        </w:rPr>
      </w:pPr>
    </w:p>
    <w:p w14:paraId="7C394557" w14:textId="77777777" w:rsidR="00997122" w:rsidRDefault="00997122" w:rsidP="000B23F5">
      <w:pPr>
        <w:spacing w:line="276" w:lineRule="auto"/>
        <w:jc w:val="center"/>
        <w:rPr>
          <w:b/>
          <w:bCs/>
          <w:color w:val="2E74B5" w:themeColor="accent1" w:themeShade="BF"/>
          <w:sz w:val="72"/>
          <w:szCs w:val="72"/>
        </w:rPr>
      </w:pPr>
      <w:r w:rsidRPr="000B23F5">
        <w:rPr>
          <w:b/>
          <w:bCs/>
          <w:noProof/>
          <w:color w:val="2E74B5" w:themeColor="accent1" w:themeShade="BF"/>
          <w:sz w:val="96"/>
          <w:szCs w:val="96"/>
          <w:lang w:eastAsia="en-GB"/>
        </w:rPr>
        <w:drawing>
          <wp:inline distT="0" distB="0" distL="0" distR="0" wp14:anchorId="7D81C39F" wp14:editId="763A9B9A">
            <wp:extent cx="2045208" cy="18257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1px-Hands_4_Holding[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5208" cy="1825752"/>
                    </a:xfrm>
                    <a:prstGeom prst="rect">
                      <a:avLst/>
                    </a:prstGeom>
                  </pic:spPr>
                </pic:pic>
              </a:graphicData>
            </a:graphic>
          </wp:inline>
        </w:drawing>
      </w:r>
    </w:p>
    <w:p w14:paraId="3C260DB2" w14:textId="77777777" w:rsidR="00105330" w:rsidRPr="000B23F5" w:rsidRDefault="006A50BE" w:rsidP="000B23F5">
      <w:pPr>
        <w:spacing w:line="276" w:lineRule="auto"/>
        <w:jc w:val="center"/>
        <w:rPr>
          <w:b/>
          <w:bCs/>
          <w:color w:val="2E74B5" w:themeColor="accent1" w:themeShade="BF"/>
          <w:sz w:val="72"/>
          <w:szCs w:val="72"/>
        </w:rPr>
      </w:pPr>
      <w:r>
        <w:rPr>
          <w:b/>
          <w:bCs/>
          <w:color w:val="2E74B5" w:themeColor="accent1" w:themeShade="BF"/>
          <w:sz w:val="72"/>
          <w:szCs w:val="72"/>
        </w:rPr>
        <w:t xml:space="preserve">Can </w:t>
      </w:r>
      <w:r w:rsidR="000B23F5" w:rsidRPr="000B23F5">
        <w:rPr>
          <w:b/>
          <w:bCs/>
          <w:color w:val="2E74B5" w:themeColor="accent1" w:themeShade="BF"/>
          <w:sz w:val="72"/>
          <w:szCs w:val="72"/>
        </w:rPr>
        <w:t xml:space="preserve">they </w:t>
      </w:r>
      <w:r w:rsidR="00105330" w:rsidRPr="000B23F5">
        <w:rPr>
          <w:b/>
          <w:bCs/>
          <w:color w:val="2E74B5" w:themeColor="accent1" w:themeShade="BF"/>
          <w:sz w:val="72"/>
          <w:szCs w:val="72"/>
        </w:rPr>
        <w:t>manage without your help?</w:t>
      </w:r>
    </w:p>
    <w:p w14:paraId="1AE83F81" w14:textId="77777777" w:rsidR="00AC3DCF" w:rsidRPr="006A50BE" w:rsidRDefault="00AC3DCF" w:rsidP="00105330">
      <w:pPr>
        <w:spacing w:line="276" w:lineRule="auto"/>
        <w:jc w:val="center"/>
        <w:rPr>
          <w:b/>
          <w:bCs/>
          <w:color w:val="2E74B5" w:themeColor="accent1" w:themeShade="BF"/>
          <w:sz w:val="36"/>
          <w:szCs w:val="36"/>
        </w:rPr>
      </w:pPr>
      <w:r w:rsidRPr="006A50BE">
        <w:rPr>
          <w:b/>
          <w:bCs/>
          <w:color w:val="2E74B5" w:themeColor="accent1" w:themeShade="BF"/>
          <w:sz w:val="36"/>
          <w:szCs w:val="36"/>
        </w:rPr>
        <w:t xml:space="preserve">Do you provide unpaid care to a friend, neighbour, or family </w:t>
      </w:r>
      <w:r w:rsidR="00E034D3" w:rsidRPr="006A50BE">
        <w:rPr>
          <w:b/>
          <w:bCs/>
          <w:color w:val="2E74B5" w:themeColor="accent1" w:themeShade="BF"/>
          <w:sz w:val="36"/>
          <w:szCs w:val="36"/>
        </w:rPr>
        <w:t>member who couldn’t manage without your help</w:t>
      </w:r>
      <w:r w:rsidRPr="006A50BE">
        <w:rPr>
          <w:b/>
          <w:bCs/>
          <w:color w:val="2E74B5" w:themeColor="accent1" w:themeShade="BF"/>
          <w:sz w:val="36"/>
          <w:szCs w:val="36"/>
        </w:rPr>
        <w:t>?</w:t>
      </w:r>
    </w:p>
    <w:p w14:paraId="5AD90989" w14:textId="77777777" w:rsidR="00AC3DCF" w:rsidRPr="006A50BE" w:rsidRDefault="00E034D3" w:rsidP="00105330">
      <w:pPr>
        <w:spacing w:line="276" w:lineRule="auto"/>
        <w:jc w:val="center"/>
        <w:rPr>
          <w:b/>
          <w:bCs/>
          <w:color w:val="2E74B5" w:themeColor="accent1" w:themeShade="BF"/>
          <w:sz w:val="36"/>
          <w:szCs w:val="36"/>
        </w:rPr>
      </w:pPr>
      <w:r w:rsidRPr="006A50BE">
        <w:rPr>
          <w:b/>
          <w:bCs/>
          <w:color w:val="2E74B5" w:themeColor="accent1" w:themeShade="BF"/>
          <w:sz w:val="36"/>
          <w:szCs w:val="36"/>
        </w:rPr>
        <w:t xml:space="preserve">Do they need your help because they are frail, elderly, have a physical illness, </w:t>
      </w:r>
      <w:r w:rsidR="00454B64" w:rsidRPr="006A50BE">
        <w:rPr>
          <w:b/>
          <w:bCs/>
          <w:color w:val="2E74B5" w:themeColor="accent1" w:themeShade="BF"/>
          <w:sz w:val="36"/>
          <w:szCs w:val="36"/>
        </w:rPr>
        <w:t xml:space="preserve">suffer with </w:t>
      </w:r>
      <w:r w:rsidRPr="006A50BE">
        <w:rPr>
          <w:b/>
          <w:bCs/>
          <w:color w:val="2E74B5" w:themeColor="accent1" w:themeShade="BF"/>
          <w:sz w:val="36"/>
          <w:szCs w:val="36"/>
        </w:rPr>
        <w:t xml:space="preserve">mental health </w:t>
      </w:r>
      <w:proofErr w:type="gramStart"/>
      <w:r w:rsidRPr="006A50BE">
        <w:rPr>
          <w:b/>
          <w:bCs/>
          <w:color w:val="2E74B5" w:themeColor="accent1" w:themeShade="BF"/>
          <w:sz w:val="36"/>
          <w:szCs w:val="36"/>
        </w:rPr>
        <w:t>issues</w:t>
      </w:r>
      <w:proofErr w:type="gramEnd"/>
      <w:r w:rsidRPr="006A50BE">
        <w:rPr>
          <w:b/>
          <w:bCs/>
          <w:color w:val="2E74B5" w:themeColor="accent1" w:themeShade="BF"/>
          <w:sz w:val="36"/>
          <w:szCs w:val="36"/>
        </w:rPr>
        <w:t xml:space="preserve"> or </w:t>
      </w:r>
      <w:r w:rsidR="004A1048" w:rsidRPr="006A50BE">
        <w:rPr>
          <w:b/>
          <w:bCs/>
          <w:color w:val="2E74B5" w:themeColor="accent1" w:themeShade="BF"/>
          <w:sz w:val="36"/>
          <w:szCs w:val="36"/>
        </w:rPr>
        <w:t xml:space="preserve">have </w:t>
      </w:r>
      <w:r w:rsidRPr="006A50BE">
        <w:rPr>
          <w:b/>
          <w:bCs/>
          <w:color w:val="2E74B5" w:themeColor="accent1" w:themeShade="BF"/>
          <w:sz w:val="36"/>
          <w:szCs w:val="36"/>
        </w:rPr>
        <w:t>an addiction to drugs or alcohol?</w:t>
      </w:r>
    </w:p>
    <w:p w14:paraId="534FA628" w14:textId="77777777" w:rsidR="000C209F" w:rsidRPr="006A50BE" w:rsidRDefault="00FC3754" w:rsidP="001051F4">
      <w:pPr>
        <w:spacing w:line="276" w:lineRule="auto"/>
        <w:jc w:val="center"/>
        <w:rPr>
          <w:b/>
          <w:bCs/>
          <w:color w:val="2E74B5" w:themeColor="accent1" w:themeShade="BF"/>
          <w:sz w:val="36"/>
          <w:szCs w:val="36"/>
        </w:rPr>
      </w:pPr>
      <w:r>
        <w:rPr>
          <w:b/>
          <w:bCs/>
          <w:color w:val="2E74B5" w:themeColor="accent1" w:themeShade="BF"/>
          <w:sz w:val="36"/>
          <w:szCs w:val="36"/>
        </w:rPr>
        <w:t>If the answer is</w:t>
      </w:r>
      <w:r w:rsidR="00AC3DCF" w:rsidRPr="006A50BE">
        <w:rPr>
          <w:b/>
          <w:bCs/>
          <w:color w:val="2E74B5" w:themeColor="accent1" w:themeShade="BF"/>
          <w:sz w:val="36"/>
          <w:szCs w:val="36"/>
        </w:rPr>
        <w:t xml:space="preserve"> yes to either, or both, of the questions above, it is extremely li</w:t>
      </w:r>
      <w:r w:rsidR="00005965">
        <w:rPr>
          <w:b/>
          <w:bCs/>
          <w:color w:val="2E74B5" w:themeColor="accent1" w:themeShade="BF"/>
          <w:sz w:val="36"/>
          <w:szCs w:val="36"/>
        </w:rPr>
        <w:t xml:space="preserve">kely that you are </w:t>
      </w:r>
      <w:r w:rsidR="00860D58" w:rsidRPr="006A50BE">
        <w:rPr>
          <w:b/>
          <w:bCs/>
          <w:color w:val="2E74B5" w:themeColor="accent1" w:themeShade="BF"/>
          <w:sz w:val="36"/>
          <w:szCs w:val="36"/>
        </w:rPr>
        <w:t>a C</w:t>
      </w:r>
      <w:r w:rsidR="00AC3DCF" w:rsidRPr="006A50BE">
        <w:rPr>
          <w:b/>
          <w:bCs/>
          <w:color w:val="2E74B5" w:themeColor="accent1" w:themeShade="BF"/>
          <w:sz w:val="36"/>
          <w:szCs w:val="36"/>
        </w:rPr>
        <w:t>arer, whether you were aware of it or not.</w:t>
      </w:r>
    </w:p>
    <w:p w14:paraId="31A6411F" w14:textId="77777777" w:rsidR="00105330" w:rsidRPr="000B23F5" w:rsidRDefault="00105330" w:rsidP="000F7811">
      <w:pPr>
        <w:spacing w:line="276" w:lineRule="auto"/>
        <w:rPr>
          <w:bCs/>
          <w:color w:val="2E74B5" w:themeColor="accent1" w:themeShade="BF"/>
        </w:rPr>
      </w:pPr>
    </w:p>
    <w:p w14:paraId="521D0E03" w14:textId="77777777" w:rsidR="001051F4" w:rsidRDefault="001051F4" w:rsidP="001051F4">
      <w:pPr>
        <w:spacing w:line="276" w:lineRule="auto"/>
        <w:ind w:left="360"/>
        <w:rPr>
          <w:bCs/>
          <w:color w:val="2E74B5" w:themeColor="accent1" w:themeShade="BF"/>
        </w:rPr>
      </w:pPr>
      <w:r>
        <w:rPr>
          <w:bCs/>
          <w:color w:val="2E74B5" w:themeColor="accent1" w:themeShade="BF"/>
        </w:rPr>
        <w:t xml:space="preserve">Whilst you may think that is just what you do for someone you care </w:t>
      </w:r>
      <w:proofErr w:type="gramStart"/>
      <w:r>
        <w:rPr>
          <w:bCs/>
          <w:color w:val="2E74B5" w:themeColor="accent1" w:themeShade="BF"/>
        </w:rPr>
        <w:t>about,</w:t>
      </w:r>
      <w:proofErr w:type="gramEnd"/>
      <w:r>
        <w:rPr>
          <w:bCs/>
          <w:color w:val="2E74B5" w:themeColor="accent1" w:themeShade="BF"/>
        </w:rPr>
        <w:t xml:space="preserve"> you may not have considered what help and support is available to you. This booklet outlines information and contact details of services and financial support which may be available to you.</w:t>
      </w:r>
      <w:r w:rsidR="004F00EF">
        <w:rPr>
          <w:bCs/>
          <w:color w:val="2E74B5" w:themeColor="accent1" w:themeShade="BF"/>
        </w:rPr>
        <w:t xml:space="preserve"> </w:t>
      </w:r>
    </w:p>
    <w:p w14:paraId="3FAF7B6E" w14:textId="77777777" w:rsidR="00986892" w:rsidRDefault="001051F4" w:rsidP="001051F4">
      <w:pPr>
        <w:spacing w:line="276" w:lineRule="auto"/>
        <w:rPr>
          <w:bCs/>
          <w:color w:val="2E74B5" w:themeColor="accent1" w:themeShade="BF"/>
        </w:rPr>
      </w:pPr>
      <w:proofErr w:type="gramStart"/>
      <w:r>
        <w:rPr>
          <w:bCs/>
          <w:color w:val="2E74B5" w:themeColor="accent1" w:themeShade="BF"/>
        </w:rPr>
        <w:lastRenderedPageBreak/>
        <w:t>Firstly</w:t>
      </w:r>
      <w:proofErr w:type="gramEnd"/>
      <w:r>
        <w:rPr>
          <w:bCs/>
          <w:color w:val="2E74B5" w:themeColor="accent1" w:themeShade="BF"/>
        </w:rPr>
        <w:t xml:space="preserve"> the term Carer is not used to define you or the relationship you share with the person you support</w:t>
      </w:r>
      <w:r w:rsidR="00986892">
        <w:rPr>
          <w:bCs/>
          <w:color w:val="2E74B5" w:themeColor="accent1" w:themeShade="BF"/>
        </w:rPr>
        <w:t xml:space="preserve">. Becoming a Carer can be a gradual </w:t>
      </w:r>
      <w:proofErr w:type="gramStart"/>
      <w:r w:rsidR="00986892">
        <w:rPr>
          <w:bCs/>
          <w:color w:val="2E74B5" w:themeColor="accent1" w:themeShade="BF"/>
        </w:rPr>
        <w:t>process</w:t>
      </w:r>
      <w:proofErr w:type="gramEnd"/>
      <w:r w:rsidR="00986892">
        <w:rPr>
          <w:bCs/>
          <w:color w:val="2E74B5" w:themeColor="accent1" w:themeShade="BF"/>
        </w:rPr>
        <w:t xml:space="preserve"> or it may happen suddenly; the impact of caring can have an impact on all aspects of your life; the aim of this booklet is to share information which may be of use either now or to consider for the future. </w:t>
      </w:r>
    </w:p>
    <w:p w14:paraId="4A1F0BD8" w14:textId="77777777" w:rsidR="004F00EF" w:rsidRDefault="00986892" w:rsidP="001051F4">
      <w:pPr>
        <w:spacing w:line="276" w:lineRule="auto"/>
        <w:rPr>
          <w:bCs/>
          <w:color w:val="2E74B5" w:themeColor="accent1" w:themeShade="BF"/>
        </w:rPr>
      </w:pPr>
      <w:r>
        <w:rPr>
          <w:bCs/>
          <w:color w:val="2E74B5" w:themeColor="accent1" w:themeShade="BF"/>
        </w:rPr>
        <w:t xml:space="preserve">You may not know about your specific rights as a Carer; this booklet </w:t>
      </w:r>
      <w:r w:rsidR="00342E92">
        <w:rPr>
          <w:bCs/>
          <w:color w:val="2E74B5" w:themeColor="accent1" w:themeShade="BF"/>
        </w:rPr>
        <w:t xml:space="preserve">outlines what financial support, practical help and employment support which </w:t>
      </w:r>
      <w:r>
        <w:rPr>
          <w:bCs/>
          <w:color w:val="2E74B5" w:themeColor="accent1" w:themeShade="BF"/>
        </w:rPr>
        <w:t xml:space="preserve">may be available to you and the person you care for. </w:t>
      </w:r>
      <w:r w:rsidR="00342E92">
        <w:rPr>
          <w:bCs/>
          <w:color w:val="2E74B5" w:themeColor="accent1" w:themeShade="BF"/>
        </w:rPr>
        <w:t>C</w:t>
      </w:r>
      <w:r w:rsidR="00997122">
        <w:rPr>
          <w:bCs/>
          <w:color w:val="2E74B5" w:themeColor="accent1" w:themeShade="BF"/>
        </w:rPr>
        <w:t xml:space="preserve">ontact details </w:t>
      </w:r>
      <w:r w:rsidR="004F00EF">
        <w:rPr>
          <w:bCs/>
          <w:color w:val="2E74B5" w:themeColor="accent1" w:themeShade="BF"/>
        </w:rPr>
        <w:t xml:space="preserve">have been </w:t>
      </w:r>
      <w:r w:rsidR="00997122">
        <w:rPr>
          <w:bCs/>
          <w:color w:val="2E74B5" w:themeColor="accent1" w:themeShade="BF"/>
        </w:rPr>
        <w:t xml:space="preserve">provided for organisations who will be able to provide further advice, </w:t>
      </w:r>
      <w:proofErr w:type="gramStart"/>
      <w:r w:rsidR="00997122">
        <w:rPr>
          <w:bCs/>
          <w:color w:val="2E74B5" w:themeColor="accent1" w:themeShade="BF"/>
        </w:rPr>
        <w:t>support</w:t>
      </w:r>
      <w:proofErr w:type="gramEnd"/>
      <w:r w:rsidR="00997122">
        <w:rPr>
          <w:bCs/>
          <w:color w:val="2E74B5" w:themeColor="accent1" w:themeShade="BF"/>
        </w:rPr>
        <w:t xml:space="preserve"> and information.</w:t>
      </w:r>
      <w:r w:rsidR="000F7811">
        <w:rPr>
          <w:bCs/>
          <w:color w:val="2E74B5" w:themeColor="accent1" w:themeShade="BF"/>
        </w:rPr>
        <w:t xml:space="preserve"> </w:t>
      </w:r>
    </w:p>
    <w:p w14:paraId="241631FD" w14:textId="77777777" w:rsidR="00A92A7B" w:rsidRDefault="00997122" w:rsidP="00E52137">
      <w:pPr>
        <w:spacing w:line="276" w:lineRule="auto"/>
        <w:rPr>
          <w:bCs/>
          <w:color w:val="2E74B5" w:themeColor="accent1" w:themeShade="BF"/>
        </w:rPr>
      </w:pPr>
      <w:r>
        <w:rPr>
          <w:bCs/>
          <w:color w:val="2E74B5" w:themeColor="accent1" w:themeShade="BF"/>
        </w:rPr>
        <w:t xml:space="preserve">All </w:t>
      </w:r>
      <w:r w:rsidR="000F7811">
        <w:rPr>
          <w:bCs/>
          <w:color w:val="2E74B5" w:themeColor="accent1" w:themeShade="BF"/>
        </w:rPr>
        <w:t xml:space="preserve">Informal </w:t>
      </w:r>
      <w:r>
        <w:rPr>
          <w:bCs/>
          <w:color w:val="2E74B5" w:themeColor="accent1" w:themeShade="BF"/>
        </w:rPr>
        <w:t>Carers</w:t>
      </w:r>
      <w:r w:rsidR="000F7811">
        <w:rPr>
          <w:bCs/>
          <w:color w:val="2E74B5" w:themeColor="accent1" w:themeShade="BF"/>
        </w:rPr>
        <w:t>,</w:t>
      </w:r>
      <w:r>
        <w:rPr>
          <w:bCs/>
          <w:color w:val="2E74B5" w:themeColor="accent1" w:themeShade="BF"/>
        </w:rPr>
        <w:t xml:space="preserve"> irrespective of age</w:t>
      </w:r>
      <w:r w:rsidR="000F7811">
        <w:rPr>
          <w:bCs/>
          <w:color w:val="2E74B5" w:themeColor="accent1" w:themeShade="BF"/>
        </w:rPr>
        <w:t>,</w:t>
      </w:r>
      <w:r>
        <w:rPr>
          <w:bCs/>
          <w:color w:val="2E74B5" w:themeColor="accent1" w:themeShade="BF"/>
        </w:rPr>
        <w:t xml:space="preserve"> </w:t>
      </w:r>
      <w:r w:rsidR="00FC3754">
        <w:rPr>
          <w:bCs/>
          <w:color w:val="2E74B5" w:themeColor="accent1" w:themeShade="BF"/>
        </w:rPr>
        <w:t xml:space="preserve">look after </w:t>
      </w:r>
      <w:r>
        <w:rPr>
          <w:bCs/>
          <w:color w:val="2E74B5" w:themeColor="accent1" w:themeShade="BF"/>
        </w:rPr>
        <w:t>someone who could not manage wit</w:t>
      </w:r>
      <w:r w:rsidR="0085453A">
        <w:rPr>
          <w:bCs/>
          <w:color w:val="2E74B5" w:themeColor="accent1" w:themeShade="BF"/>
        </w:rPr>
        <w:t>h</w:t>
      </w:r>
      <w:r>
        <w:rPr>
          <w:bCs/>
          <w:color w:val="2E74B5" w:themeColor="accent1" w:themeShade="BF"/>
        </w:rPr>
        <w:t>out their help</w:t>
      </w:r>
      <w:r w:rsidR="004F00EF">
        <w:rPr>
          <w:bCs/>
          <w:color w:val="2E74B5" w:themeColor="accent1" w:themeShade="BF"/>
        </w:rPr>
        <w:t xml:space="preserve">; the range of support available is dependent </w:t>
      </w:r>
      <w:r w:rsidR="00BA2103">
        <w:rPr>
          <w:bCs/>
          <w:color w:val="2E74B5" w:themeColor="accent1" w:themeShade="BF"/>
        </w:rPr>
        <w:t xml:space="preserve">on whether you are an Adult Carer, Young Adult Carer. Parent Carer or </w:t>
      </w:r>
      <w:r w:rsidR="009F25D4">
        <w:rPr>
          <w:bCs/>
          <w:color w:val="2E74B5" w:themeColor="accent1" w:themeShade="BF"/>
        </w:rPr>
        <w:t>Young Carer.</w:t>
      </w:r>
      <w:r w:rsidR="00FC3754">
        <w:rPr>
          <w:bCs/>
          <w:color w:val="2E74B5" w:themeColor="accent1" w:themeShade="BF"/>
        </w:rPr>
        <w:t xml:space="preserve"> </w:t>
      </w:r>
    </w:p>
    <w:p w14:paraId="02888C8F" w14:textId="77777777" w:rsidR="00F15AC7" w:rsidRDefault="00A92A7B" w:rsidP="00A92A7B">
      <w:pPr>
        <w:pStyle w:val="ListParagraph"/>
        <w:numPr>
          <w:ilvl w:val="0"/>
          <w:numId w:val="39"/>
        </w:numPr>
        <w:spacing w:line="276" w:lineRule="auto"/>
        <w:rPr>
          <w:bCs/>
          <w:color w:val="2E74B5" w:themeColor="accent1" w:themeShade="BF"/>
        </w:rPr>
      </w:pPr>
      <w:r>
        <w:rPr>
          <w:bCs/>
          <w:color w:val="2E74B5" w:themeColor="accent1" w:themeShade="BF"/>
        </w:rPr>
        <w:t xml:space="preserve">An </w:t>
      </w:r>
      <w:r w:rsidR="000B23F5" w:rsidRPr="00A92A7B">
        <w:rPr>
          <w:b/>
          <w:bCs/>
          <w:color w:val="2E74B5" w:themeColor="accent1" w:themeShade="BF"/>
        </w:rPr>
        <w:t xml:space="preserve">Adult Carer </w:t>
      </w:r>
      <w:r w:rsidR="000B23F5" w:rsidRPr="00A92A7B">
        <w:rPr>
          <w:bCs/>
          <w:color w:val="2E74B5" w:themeColor="accent1" w:themeShade="BF"/>
        </w:rPr>
        <w:t>is someone over the age of 18 years of age</w:t>
      </w:r>
      <w:r w:rsidR="004F00EF">
        <w:rPr>
          <w:bCs/>
          <w:color w:val="2E74B5" w:themeColor="accent1" w:themeShade="BF"/>
        </w:rPr>
        <w:t xml:space="preserve"> who looks after someone</w:t>
      </w:r>
      <w:r w:rsidR="00F15AC7" w:rsidRPr="00A92A7B">
        <w:rPr>
          <w:bCs/>
          <w:color w:val="2E74B5" w:themeColor="accent1" w:themeShade="BF"/>
        </w:rPr>
        <w:t xml:space="preserve"> </w:t>
      </w:r>
      <w:r w:rsidR="00FC3754" w:rsidRPr="00A92A7B">
        <w:rPr>
          <w:bCs/>
          <w:color w:val="2E74B5" w:themeColor="accent1" w:themeShade="BF"/>
        </w:rPr>
        <w:t>over the age of 18 years</w:t>
      </w:r>
      <w:r w:rsidR="000B23F5" w:rsidRPr="00A92A7B">
        <w:rPr>
          <w:bCs/>
          <w:color w:val="2E74B5" w:themeColor="accent1" w:themeShade="BF"/>
        </w:rPr>
        <w:t xml:space="preserve">. </w:t>
      </w:r>
    </w:p>
    <w:p w14:paraId="4B84EEAA" w14:textId="77777777" w:rsidR="00A92A7B" w:rsidRDefault="00A92A7B" w:rsidP="00A92A7B">
      <w:pPr>
        <w:pStyle w:val="ListParagraph"/>
        <w:numPr>
          <w:ilvl w:val="0"/>
          <w:numId w:val="39"/>
        </w:numPr>
        <w:spacing w:line="276" w:lineRule="auto"/>
        <w:rPr>
          <w:bCs/>
          <w:color w:val="2E74B5" w:themeColor="accent1" w:themeShade="BF"/>
        </w:rPr>
      </w:pPr>
      <w:r>
        <w:rPr>
          <w:bCs/>
          <w:color w:val="2E74B5" w:themeColor="accent1" w:themeShade="BF"/>
        </w:rPr>
        <w:t>A</w:t>
      </w:r>
      <w:r w:rsidRPr="00A92A7B">
        <w:rPr>
          <w:b/>
          <w:bCs/>
          <w:color w:val="2E74B5" w:themeColor="accent1" w:themeShade="BF"/>
        </w:rPr>
        <w:t xml:space="preserve"> Young Carer</w:t>
      </w:r>
      <w:r>
        <w:rPr>
          <w:bCs/>
          <w:color w:val="2E74B5" w:themeColor="accent1" w:themeShade="BF"/>
        </w:rPr>
        <w:t xml:space="preserve"> is someone who has not yet reached their 18</w:t>
      </w:r>
      <w:r w:rsidRPr="00A92A7B">
        <w:rPr>
          <w:bCs/>
          <w:color w:val="2E74B5" w:themeColor="accent1" w:themeShade="BF"/>
          <w:vertAlign w:val="superscript"/>
        </w:rPr>
        <w:t>th</w:t>
      </w:r>
      <w:r>
        <w:rPr>
          <w:bCs/>
          <w:color w:val="2E74B5" w:themeColor="accent1" w:themeShade="BF"/>
        </w:rPr>
        <w:t xml:space="preserve"> birthday who </w:t>
      </w:r>
      <w:r w:rsidR="00A703A0">
        <w:rPr>
          <w:bCs/>
          <w:color w:val="2E74B5" w:themeColor="accent1" w:themeShade="BF"/>
        </w:rPr>
        <w:t>provides care for someone who could not</w:t>
      </w:r>
      <w:r>
        <w:rPr>
          <w:bCs/>
          <w:color w:val="2E74B5" w:themeColor="accent1" w:themeShade="BF"/>
        </w:rPr>
        <w:t xml:space="preserve"> manage without their help.</w:t>
      </w:r>
    </w:p>
    <w:p w14:paraId="45C4C9C0" w14:textId="77777777" w:rsidR="00A92A7B" w:rsidRDefault="00A92A7B" w:rsidP="00A92A7B">
      <w:pPr>
        <w:pStyle w:val="ListParagraph"/>
        <w:numPr>
          <w:ilvl w:val="0"/>
          <w:numId w:val="39"/>
        </w:numPr>
        <w:spacing w:line="276" w:lineRule="auto"/>
        <w:rPr>
          <w:bCs/>
          <w:color w:val="2E74B5" w:themeColor="accent1" w:themeShade="BF"/>
        </w:rPr>
      </w:pPr>
      <w:r>
        <w:rPr>
          <w:bCs/>
          <w:color w:val="2E74B5" w:themeColor="accent1" w:themeShade="BF"/>
        </w:rPr>
        <w:t xml:space="preserve">A </w:t>
      </w:r>
      <w:r w:rsidRPr="00A92A7B">
        <w:rPr>
          <w:b/>
          <w:bCs/>
          <w:color w:val="2E74B5" w:themeColor="accent1" w:themeShade="BF"/>
        </w:rPr>
        <w:t>Young Adult Carer</w:t>
      </w:r>
      <w:r w:rsidR="00A703A0">
        <w:rPr>
          <w:b/>
          <w:bCs/>
          <w:color w:val="2E74B5" w:themeColor="accent1" w:themeShade="BF"/>
        </w:rPr>
        <w:t xml:space="preserve"> </w:t>
      </w:r>
      <w:r w:rsidR="00A703A0">
        <w:rPr>
          <w:bCs/>
          <w:color w:val="2E74B5" w:themeColor="accent1" w:themeShade="BF"/>
        </w:rPr>
        <w:t xml:space="preserve">refers to </w:t>
      </w:r>
      <w:r>
        <w:rPr>
          <w:bCs/>
          <w:color w:val="2E74B5" w:themeColor="accent1" w:themeShade="BF"/>
        </w:rPr>
        <w:t>someone who is aged between 16-25 years of age</w:t>
      </w:r>
      <w:r w:rsidR="00BC09C3">
        <w:rPr>
          <w:bCs/>
          <w:color w:val="2E74B5" w:themeColor="accent1" w:themeShade="BF"/>
        </w:rPr>
        <w:t>.</w:t>
      </w:r>
    </w:p>
    <w:p w14:paraId="297C9B00" w14:textId="77777777" w:rsidR="00BC09C3" w:rsidRPr="00A92A7B" w:rsidRDefault="00BC09C3" w:rsidP="00A92A7B">
      <w:pPr>
        <w:pStyle w:val="ListParagraph"/>
        <w:numPr>
          <w:ilvl w:val="0"/>
          <w:numId w:val="39"/>
        </w:numPr>
        <w:spacing w:line="276" w:lineRule="auto"/>
        <w:rPr>
          <w:bCs/>
          <w:color w:val="2E74B5" w:themeColor="accent1" w:themeShade="BF"/>
        </w:rPr>
      </w:pPr>
      <w:r>
        <w:rPr>
          <w:bCs/>
          <w:color w:val="2E74B5" w:themeColor="accent1" w:themeShade="BF"/>
        </w:rPr>
        <w:t xml:space="preserve">A </w:t>
      </w:r>
      <w:r w:rsidRPr="00BC09C3">
        <w:rPr>
          <w:b/>
          <w:bCs/>
          <w:color w:val="2E74B5" w:themeColor="accent1" w:themeShade="BF"/>
        </w:rPr>
        <w:t>Parent Carer</w:t>
      </w:r>
      <w:r>
        <w:rPr>
          <w:bCs/>
          <w:color w:val="2E74B5" w:themeColor="accent1" w:themeShade="BF"/>
        </w:rPr>
        <w:t xml:space="preserve"> </w:t>
      </w:r>
      <w:r w:rsidR="00A703A0">
        <w:rPr>
          <w:bCs/>
          <w:color w:val="2E74B5" w:themeColor="accent1" w:themeShade="BF"/>
        </w:rPr>
        <w:t xml:space="preserve">refers to a parent who is caring for a child where the level of care is greater than would be expected of a child of a similar age; this could be due to </w:t>
      </w:r>
      <w:r>
        <w:rPr>
          <w:bCs/>
          <w:color w:val="2E74B5" w:themeColor="accent1" w:themeShade="BF"/>
        </w:rPr>
        <w:t>disability, long term condition or illness</w:t>
      </w:r>
      <w:r w:rsidR="00A703A0">
        <w:rPr>
          <w:bCs/>
          <w:color w:val="2E74B5" w:themeColor="accent1" w:themeShade="BF"/>
        </w:rPr>
        <w:t xml:space="preserve"> as examples; the parent will have </w:t>
      </w:r>
      <w:r>
        <w:rPr>
          <w:bCs/>
          <w:color w:val="2E74B5" w:themeColor="accent1" w:themeShade="BF"/>
        </w:rPr>
        <w:t xml:space="preserve">parental responsibility </w:t>
      </w:r>
      <w:r w:rsidR="00A703A0">
        <w:rPr>
          <w:bCs/>
          <w:color w:val="2E74B5" w:themeColor="accent1" w:themeShade="BF"/>
        </w:rPr>
        <w:t>for the child.</w:t>
      </w:r>
    </w:p>
    <w:p w14:paraId="2C531715" w14:textId="77777777" w:rsidR="0072343C" w:rsidRPr="000B23F5" w:rsidRDefault="000B23F5" w:rsidP="00E52137">
      <w:pPr>
        <w:spacing w:line="276" w:lineRule="auto"/>
        <w:rPr>
          <w:bCs/>
          <w:color w:val="2E74B5" w:themeColor="accent1" w:themeShade="BF"/>
        </w:rPr>
      </w:pPr>
      <w:r>
        <w:rPr>
          <w:bCs/>
          <w:color w:val="2E74B5" w:themeColor="accent1" w:themeShade="BF"/>
        </w:rPr>
        <w:t>Looking after someone may be short term such as supporting someone who is recovering from a hospital stay, illness or injury</w:t>
      </w:r>
      <w:r w:rsidR="0085453A">
        <w:rPr>
          <w:bCs/>
          <w:color w:val="2E74B5" w:themeColor="accent1" w:themeShade="BF"/>
        </w:rPr>
        <w:t>, alternatively you may have been looking after someone for many months or years</w:t>
      </w:r>
      <w:r w:rsidR="0072343C" w:rsidRPr="000B23F5">
        <w:rPr>
          <w:bCs/>
          <w:color w:val="2E74B5" w:themeColor="accent1" w:themeShade="BF"/>
        </w:rPr>
        <w:t>.</w:t>
      </w:r>
    </w:p>
    <w:p w14:paraId="0AA9506E" w14:textId="77777777" w:rsidR="00AC3DCF" w:rsidRPr="000B23F5" w:rsidRDefault="001C1FEF" w:rsidP="00E52137">
      <w:pPr>
        <w:spacing w:line="276" w:lineRule="auto"/>
        <w:rPr>
          <w:b/>
          <w:bCs/>
          <w:color w:val="2E74B5" w:themeColor="accent1" w:themeShade="BF"/>
          <w:sz w:val="28"/>
          <w:szCs w:val="28"/>
        </w:rPr>
      </w:pPr>
      <w:r>
        <w:rPr>
          <w:b/>
          <w:bCs/>
          <w:color w:val="2E74B5" w:themeColor="accent1" w:themeShade="BF"/>
          <w:sz w:val="28"/>
          <w:szCs w:val="28"/>
        </w:rPr>
        <w:t>W</w:t>
      </w:r>
      <w:r w:rsidR="000B23F5">
        <w:rPr>
          <w:b/>
          <w:bCs/>
          <w:color w:val="2E74B5" w:themeColor="accent1" w:themeShade="BF"/>
          <w:sz w:val="28"/>
          <w:szCs w:val="28"/>
        </w:rPr>
        <w:t xml:space="preserve">hat do </w:t>
      </w:r>
      <w:r w:rsidR="00E527F1" w:rsidRPr="000B23F5">
        <w:rPr>
          <w:b/>
          <w:bCs/>
          <w:color w:val="2E74B5" w:themeColor="accent1" w:themeShade="BF"/>
          <w:sz w:val="28"/>
          <w:szCs w:val="28"/>
        </w:rPr>
        <w:t>Carers do?</w:t>
      </w:r>
    </w:p>
    <w:p w14:paraId="1C7F5099" w14:textId="77777777" w:rsidR="00E527F1" w:rsidRPr="000B23F5" w:rsidRDefault="001C1FEF" w:rsidP="00E527F1">
      <w:pPr>
        <w:spacing w:line="276" w:lineRule="auto"/>
        <w:rPr>
          <w:bCs/>
          <w:color w:val="2E74B5" w:themeColor="accent1" w:themeShade="BF"/>
        </w:rPr>
      </w:pPr>
      <w:r>
        <w:rPr>
          <w:bCs/>
          <w:color w:val="2E74B5" w:themeColor="accent1" w:themeShade="BF"/>
        </w:rPr>
        <w:t>E</w:t>
      </w:r>
      <w:r w:rsidR="000B23F5">
        <w:rPr>
          <w:bCs/>
          <w:color w:val="2E74B5" w:themeColor="accent1" w:themeShade="BF"/>
        </w:rPr>
        <w:t xml:space="preserve">very caring role is unique and personal to the Carer and </w:t>
      </w:r>
      <w:r w:rsidR="005C0B75">
        <w:rPr>
          <w:bCs/>
          <w:color w:val="2E74B5" w:themeColor="accent1" w:themeShade="BF"/>
        </w:rPr>
        <w:t xml:space="preserve">to </w:t>
      </w:r>
      <w:r w:rsidR="000B23F5">
        <w:rPr>
          <w:bCs/>
          <w:color w:val="2E74B5" w:themeColor="accent1" w:themeShade="BF"/>
        </w:rPr>
        <w:t>t</w:t>
      </w:r>
      <w:r w:rsidR="00005965">
        <w:rPr>
          <w:bCs/>
          <w:color w:val="2E74B5" w:themeColor="accent1" w:themeShade="BF"/>
        </w:rPr>
        <w:t xml:space="preserve">he person they look after; </w:t>
      </w:r>
      <w:r>
        <w:rPr>
          <w:bCs/>
          <w:color w:val="2E74B5" w:themeColor="accent1" w:themeShade="BF"/>
        </w:rPr>
        <w:t>these are just a few things you might be helping with</w:t>
      </w:r>
      <w:r w:rsidR="000B23F5">
        <w:rPr>
          <w:bCs/>
          <w:color w:val="2E74B5" w:themeColor="accent1" w:themeShade="BF"/>
        </w:rPr>
        <w:t>:</w:t>
      </w:r>
    </w:p>
    <w:p w14:paraId="5B43BFBE" w14:textId="77777777" w:rsidR="00AC3DCF" w:rsidRPr="000B23F5" w:rsidRDefault="00E527F1" w:rsidP="002A6139">
      <w:pPr>
        <w:pStyle w:val="ListParagraph"/>
        <w:numPr>
          <w:ilvl w:val="0"/>
          <w:numId w:val="11"/>
        </w:numPr>
        <w:spacing w:line="276" w:lineRule="auto"/>
        <w:rPr>
          <w:bCs/>
          <w:color w:val="2E74B5" w:themeColor="accent1" w:themeShade="BF"/>
        </w:rPr>
      </w:pPr>
      <w:r w:rsidRPr="000B23F5">
        <w:rPr>
          <w:bCs/>
          <w:color w:val="2E74B5" w:themeColor="accent1" w:themeShade="BF"/>
        </w:rPr>
        <w:t>P</w:t>
      </w:r>
      <w:r w:rsidR="00AC3DCF" w:rsidRPr="000B23F5">
        <w:rPr>
          <w:bCs/>
          <w:color w:val="2E74B5" w:themeColor="accent1" w:themeShade="BF"/>
        </w:rPr>
        <w:t xml:space="preserve">ersonal Care – </w:t>
      </w:r>
      <w:r w:rsidR="005C0B75">
        <w:rPr>
          <w:bCs/>
          <w:color w:val="2E74B5" w:themeColor="accent1" w:themeShade="BF"/>
        </w:rPr>
        <w:t xml:space="preserve">this could include help with </w:t>
      </w:r>
      <w:r w:rsidR="001C1FEF">
        <w:rPr>
          <w:bCs/>
          <w:color w:val="2E74B5" w:themeColor="accent1" w:themeShade="BF"/>
        </w:rPr>
        <w:t xml:space="preserve">feeding, </w:t>
      </w:r>
      <w:r w:rsidR="00AC3DCF" w:rsidRPr="000B23F5">
        <w:rPr>
          <w:bCs/>
          <w:color w:val="2E74B5" w:themeColor="accent1" w:themeShade="BF"/>
        </w:rPr>
        <w:t>dressing, washing, and toileting</w:t>
      </w:r>
    </w:p>
    <w:p w14:paraId="511FC4C6" w14:textId="77777777" w:rsidR="00AC3DCF" w:rsidRPr="000B23F5" w:rsidRDefault="00F15AC7" w:rsidP="00215F11">
      <w:pPr>
        <w:numPr>
          <w:ilvl w:val="0"/>
          <w:numId w:val="2"/>
        </w:numPr>
        <w:spacing w:line="276" w:lineRule="auto"/>
        <w:rPr>
          <w:bCs/>
          <w:color w:val="2E74B5" w:themeColor="accent1" w:themeShade="BF"/>
        </w:rPr>
      </w:pPr>
      <w:r>
        <w:rPr>
          <w:bCs/>
          <w:color w:val="2E74B5" w:themeColor="accent1" w:themeShade="BF"/>
        </w:rPr>
        <w:t>Domestic support</w:t>
      </w:r>
      <w:r w:rsidR="00AC3DCF" w:rsidRPr="000B23F5">
        <w:rPr>
          <w:bCs/>
          <w:color w:val="2E74B5" w:themeColor="accent1" w:themeShade="BF"/>
        </w:rPr>
        <w:t xml:space="preserve"> – </w:t>
      </w:r>
      <w:r w:rsidR="005C0B75">
        <w:rPr>
          <w:bCs/>
          <w:color w:val="2E74B5" w:themeColor="accent1" w:themeShade="BF"/>
        </w:rPr>
        <w:t xml:space="preserve">such as </w:t>
      </w:r>
      <w:r w:rsidR="00AC3DCF" w:rsidRPr="000B23F5">
        <w:rPr>
          <w:bCs/>
          <w:color w:val="2E74B5" w:themeColor="accent1" w:themeShade="BF"/>
        </w:rPr>
        <w:t>cooking, housework, and shopping</w:t>
      </w:r>
    </w:p>
    <w:p w14:paraId="4ACCB739" w14:textId="77777777" w:rsidR="001C1FEF" w:rsidRDefault="00AC3DCF" w:rsidP="001C1FEF">
      <w:pPr>
        <w:numPr>
          <w:ilvl w:val="0"/>
          <w:numId w:val="2"/>
        </w:numPr>
        <w:spacing w:line="276" w:lineRule="auto"/>
        <w:rPr>
          <w:bCs/>
          <w:color w:val="2E74B5" w:themeColor="accent1" w:themeShade="BF"/>
        </w:rPr>
      </w:pPr>
      <w:r w:rsidRPr="001C1FEF">
        <w:rPr>
          <w:bCs/>
          <w:color w:val="2E74B5" w:themeColor="accent1" w:themeShade="BF"/>
        </w:rPr>
        <w:t xml:space="preserve">Physical Care – </w:t>
      </w:r>
      <w:proofErr w:type="gramStart"/>
      <w:r w:rsidR="001C1FEF" w:rsidRPr="001C1FEF">
        <w:rPr>
          <w:bCs/>
          <w:color w:val="2E74B5" w:themeColor="accent1" w:themeShade="BF"/>
        </w:rPr>
        <w:t>e.g.</w:t>
      </w:r>
      <w:proofErr w:type="gramEnd"/>
      <w:r w:rsidR="001C1FEF" w:rsidRPr="001C1FEF">
        <w:rPr>
          <w:bCs/>
          <w:color w:val="2E74B5" w:themeColor="accent1" w:themeShade="BF"/>
        </w:rPr>
        <w:t xml:space="preserve"> </w:t>
      </w:r>
      <w:r w:rsidR="005C0B75" w:rsidRPr="001C1FEF">
        <w:rPr>
          <w:bCs/>
          <w:color w:val="2E74B5" w:themeColor="accent1" w:themeShade="BF"/>
        </w:rPr>
        <w:t xml:space="preserve">lifting, </w:t>
      </w:r>
      <w:r w:rsidR="001C1FEF" w:rsidRPr="001C1FEF">
        <w:rPr>
          <w:bCs/>
          <w:color w:val="2E74B5" w:themeColor="accent1" w:themeShade="BF"/>
        </w:rPr>
        <w:t xml:space="preserve">supporting the transfer </w:t>
      </w:r>
      <w:r w:rsidR="005C0B75" w:rsidRPr="001C1FEF">
        <w:rPr>
          <w:bCs/>
          <w:color w:val="2E74B5" w:themeColor="accent1" w:themeShade="BF"/>
        </w:rPr>
        <w:t xml:space="preserve">from one place to another </w:t>
      </w:r>
    </w:p>
    <w:p w14:paraId="2A9DD0A3" w14:textId="77777777" w:rsidR="00AC3DCF" w:rsidRPr="001C1FEF" w:rsidRDefault="00F15AC7" w:rsidP="001C1FEF">
      <w:pPr>
        <w:numPr>
          <w:ilvl w:val="0"/>
          <w:numId w:val="2"/>
        </w:numPr>
        <w:spacing w:line="276" w:lineRule="auto"/>
        <w:rPr>
          <w:bCs/>
          <w:color w:val="2E74B5" w:themeColor="accent1" w:themeShade="BF"/>
        </w:rPr>
      </w:pPr>
      <w:r>
        <w:rPr>
          <w:bCs/>
          <w:color w:val="2E74B5" w:themeColor="accent1" w:themeShade="BF"/>
        </w:rPr>
        <w:t>Financial support</w:t>
      </w:r>
      <w:r w:rsidR="00AC3DCF" w:rsidRPr="001C1FEF">
        <w:rPr>
          <w:bCs/>
          <w:color w:val="2E74B5" w:themeColor="accent1" w:themeShade="BF"/>
        </w:rPr>
        <w:t>– Support with any financial affairs</w:t>
      </w:r>
      <w:r w:rsidR="005C0B75" w:rsidRPr="001C1FEF">
        <w:rPr>
          <w:bCs/>
          <w:color w:val="2E74B5" w:themeColor="accent1" w:themeShade="BF"/>
        </w:rPr>
        <w:t xml:space="preserve"> such as paying bills or banking</w:t>
      </w:r>
    </w:p>
    <w:p w14:paraId="0359C945" w14:textId="77777777" w:rsidR="00AC3DCF" w:rsidRPr="000B23F5" w:rsidRDefault="00AC3DCF" w:rsidP="00215F11">
      <w:pPr>
        <w:numPr>
          <w:ilvl w:val="0"/>
          <w:numId w:val="2"/>
        </w:numPr>
        <w:spacing w:line="276" w:lineRule="auto"/>
        <w:rPr>
          <w:bCs/>
          <w:color w:val="2E74B5" w:themeColor="accent1" w:themeShade="BF"/>
        </w:rPr>
      </w:pPr>
      <w:r w:rsidRPr="000B23F5">
        <w:rPr>
          <w:bCs/>
          <w:color w:val="2E74B5" w:themeColor="accent1" w:themeShade="BF"/>
        </w:rPr>
        <w:t xml:space="preserve">Health Care – </w:t>
      </w:r>
      <w:r w:rsidR="005C0B75">
        <w:rPr>
          <w:bCs/>
          <w:color w:val="2E74B5" w:themeColor="accent1" w:themeShade="BF"/>
        </w:rPr>
        <w:t>Helping with managing all health needs such as liaising with health professionals, ensuring appointments are attended, supporting with the ordering of and collection of medication as examples</w:t>
      </w:r>
      <w:r w:rsidR="001C1FEF">
        <w:rPr>
          <w:bCs/>
          <w:color w:val="2E74B5" w:themeColor="accent1" w:themeShade="BF"/>
        </w:rPr>
        <w:t>.</w:t>
      </w:r>
    </w:p>
    <w:p w14:paraId="268B1D8E" w14:textId="77777777" w:rsidR="00AC3DCF" w:rsidRPr="000B23F5" w:rsidRDefault="00AC3DCF" w:rsidP="00215F11">
      <w:pPr>
        <w:numPr>
          <w:ilvl w:val="0"/>
          <w:numId w:val="2"/>
        </w:numPr>
        <w:spacing w:line="276" w:lineRule="auto"/>
        <w:rPr>
          <w:bCs/>
          <w:color w:val="2E74B5" w:themeColor="accent1" w:themeShade="BF"/>
        </w:rPr>
      </w:pPr>
      <w:r w:rsidRPr="000B23F5">
        <w:rPr>
          <w:bCs/>
          <w:color w:val="2E74B5" w:themeColor="accent1" w:themeShade="BF"/>
        </w:rPr>
        <w:t>Emotional Care –</w:t>
      </w:r>
      <w:r w:rsidR="001C1FEF">
        <w:rPr>
          <w:bCs/>
          <w:color w:val="2E74B5" w:themeColor="accent1" w:themeShade="BF"/>
        </w:rPr>
        <w:t xml:space="preserve">Sometimes you may provide a </w:t>
      </w:r>
      <w:r w:rsidRPr="000B23F5">
        <w:rPr>
          <w:bCs/>
          <w:color w:val="2E74B5" w:themeColor="accent1" w:themeShade="BF"/>
        </w:rPr>
        <w:t>listening ear, offering moral support, or simply providing company for</w:t>
      </w:r>
      <w:r w:rsidR="00AC3B46" w:rsidRPr="000B23F5">
        <w:rPr>
          <w:bCs/>
          <w:color w:val="2E74B5" w:themeColor="accent1" w:themeShade="BF"/>
        </w:rPr>
        <w:t xml:space="preserve"> someone who is feeling lonely</w:t>
      </w:r>
    </w:p>
    <w:p w14:paraId="41F9A0FC" w14:textId="77777777" w:rsidR="000F7811" w:rsidRDefault="00F15AC7" w:rsidP="000C5902">
      <w:pPr>
        <w:numPr>
          <w:ilvl w:val="0"/>
          <w:numId w:val="2"/>
        </w:numPr>
        <w:spacing w:line="276" w:lineRule="auto"/>
        <w:rPr>
          <w:bCs/>
          <w:color w:val="2E74B5" w:themeColor="accent1" w:themeShade="BF"/>
        </w:rPr>
      </w:pPr>
      <w:r w:rsidRPr="000F7811">
        <w:rPr>
          <w:bCs/>
          <w:color w:val="2E74B5" w:themeColor="accent1" w:themeShade="BF"/>
        </w:rPr>
        <w:t>Communication support</w:t>
      </w:r>
      <w:r w:rsidR="00AC3DCF" w:rsidRPr="000F7811">
        <w:rPr>
          <w:bCs/>
          <w:color w:val="2E74B5" w:themeColor="accent1" w:themeShade="BF"/>
        </w:rPr>
        <w:t> – Supporting or assisting with a listening or communication impairment, including translation, for example, when English is not the family’s first language</w:t>
      </w:r>
    </w:p>
    <w:p w14:paraId="20A1B991" w14:textId="77777777" w:rsidR="000F7811" w:rsidRDefault="000F7811" w:rsidP="005A3E14">
      <w:pPr>
        <w:spacing w:line="276" w:lineRule="auto"/>
        <w:rPr>
          <w:b/>
          <w:bCs/>
          <w:color w:val="2E74B5" w:themeColor="accent1" w:themeShade="BF"/>
          <w:sz w:val="24"/>
          <w:szCs w:val="24"/>
        </w:rPr>
      </w:pPr>
    </w:p>
    <w:p w14:paraId="7758B73B" w14:textId="77777777" w:rsidR="005A3E14" w:rsidRPr="00DC3163" w:rsidRDefault="00DC3163" w:rsidP="005A3E14">
      <w:pPr>
        <w:spacing w:line="276" w:lineRule="auto"/>
        <w:rPr>
          <w:b/>
          <w:bCs/>
          <w:color w:val="2E74B5" w:themeColor="accent1" w:themeShade="BF"/>
          <w:sz w:val="24"/>
          <w:szCs w:val="24"/>
        </w:rPr>
      </w:pPr>
      <w:r w:rsidRPr="00DC3163">
        <w:rPr>
          <w:b/>
          <w:bCs/>
          <w:color w:val="2E74B5" w:themeColor="accent1" w:themeShade="BF"/>
          <w:sz w:val="24"/>
          <w:szCs w:val="24"/>
        </w:rPr>
        <w:lastRenderedPageBreak/>
        <w:t>Adult Carers and Young Carer Assessments</w:t>
      </w:r>
    </w:p>
    <w:p w14:paraId="217A3E2F" w14:textId="77777777" w:rsidR="009F25D4" w:rsidRDefault="009F25D4" w:rsidP="00E52137">
      <w:pPr>
        <w:spacing w:line="276" w:lineRule="auto"/>
        <w:rPr>
          <w:color w:val="2E74B5" w:themeColor="accent1" w:themeShade="BF"/>
        </w:rPr>
      </w:pPr>
      <w:r>
        <w:rPr>
          <w:color w:val="2E74B5" w:themeColor="accent1" w:themeShade="BF"/>
        </w:rPr>
        <w:t>All Carers irrespective of age can request</w:t>
      </w:r>
      <w:r w:rsidR="00CD2651">
        <w:rPr>
          <w:color w:val="2E74B5" w:themeColor="accent1" w:themeShade="BF"/>
        </w:rPr>
        <w:t xml:space="preserve"> a</w:t>
      </w:r>
      <w:r>
        <w:rPr>
          <w:color w:val="2E74B5" w:themeColor="accent1" w:themeShade="BF"/>
        </w:rPr>
        <w:t xml:space="preserve"> Carers Assessment </w:t>
      </w:r>
      <w:r w:rsidR="00F92924">
        <w:rPr>
          <w:color w:val="2E74B5" w:themeColor="accent1" w:themeShade="BF"/>
        </w:rPr>
        <w:t>fro</w:t>
      </w:r>
      <w:r>
        <w:rPr>
          <w:color w:val="2E74B5" w:themeColor="accent1" w:themeShade="BF"/>
        </w:rPr>
        <w:t xml:space="preserve">m your local authority. The assessment </w:t>
      </w:r>
      <w:r w:rsidR="002E6758" w:rsidRPr="000B23F5">
        <w:rPr>
          <w:color w:val="2E74B5" w:themeColor="accent1" w:themeShade="BF"/>
        </w:rPr>
        <w:t>is not a test of your caring abilities, it's a conversation</w:t>
      </w:r>
      <w:r w:rsidR="00B17051" w:rsidRPr="000B23F5">
        <w:rPr>
          <w:color w:val="2E74B5" w:themeColor="accent1" w:themeShade="BF"/>
        </w:rPr>
        <w:t xml:space="preserve"> with a trained representative</w:t>
      </w:r>
      <w:r w:rsidR="002E6758" w:rsidRPr="000B23F5">
        <w:rPr>
          <w:color w:val="2E74B5" w:themeColor="accent1" w:themeShade="BF"/>
        </w:rPr>
        <w:t xml:space="preserve"> to understand how caring affects your day-t</w:t>
      </w:r>
      <w:r w:rsidR="00B17051" w:rsidRPr="000B23F5">
        <w:rPr>
          <w:color w:val="2E74B5" w:themeColor="accent1" w:themeShade="BF"/>
        </w:rPr>
        <w:t xml:space="preserve">o-day life and work out what </w:t>
      </w:r>
      <w:r w:rsidR="002E6758" w:rsidRPr="000B23F5">
        <w:rPr>
          <w:color w:val="2E74B5" w:themeColor="accent1" w:themeShade="BF"/>
        </w:rPr>
        <w:t xml:space="preserve">can </w:t>
      </w:r>
      <w:r w:rsidR="00B17051" w:rsidRPr="000B23F5">
        <w:rPr>
          <w:color w:val="2E74B5" w:themeColor="accent1" w:themeShade="BF"/>
        </w:rPr>
        <w:t xml:space="preserve">be </w:t>
      </w:r>
      <w:r w:rsidR="002E6758" w:rsidRPr="000B23F5">
        <w:rPr>
          <w:color w:val="2E74B5" w:themeColor="accent1" w:themeShade="BF"/>
        </w:rPr>
        <w:t>do</w:t>
      </w:r>
      <w:r w:rsidR="00B17051" w:rsidRPr="000B23F5">
        <w:rPr>
          <w:color w:val="2E74B5" w:themeColor="accent1" w:themeShade="BF"/>
        </w:rPr>
        <w:t>ne</w:t>
      </w:r>
      <w:r w:rsidR="005A3E14">
        <w:rPr>
          <w:color w:val="2E74B5" w:themeColor="accent1" w:themeShade="BF"/>
        </w:rPr>
        <w:t xml:space="preserve"> to help you.</w:t>
      </w:r>
      <w:r w:rsidR="00F623D0">
        <w:rPr>
          <w:color w:val="2E74B5" w:themeColor="accent1" w:themeShade="BF"/>
        </w:rPr>
        <w:t xml:space="preserve"> </w:t>
      </w:r>
    </w:p>
    <w:p w14:paraId="69B04C57" w14:textId="77777777" w:rsidR="000B23F5" w:rsidRPr="00FA2DA7" w:rsidRDefault="00F623D0" w:rsidP="00E52137">
      <w:pPr>
        <w:spacing w:line="276" w:lineRule="auto"/>
        <w:rPr>
          <w:color w:val="2E74B5" w:themeColor="accent1" w:themeShade="BF"/>
        </w:rPr>
      </w:pPr>
      <w:r>
        <w:rPr>
          <w:color w:val="2E74B5" w:themeColor="accent1" w:themeShade="BF"/>
        </w:rPr>
        <w:t>You do not have to live with the person you are looking after.</w:t>
      </w:r>
    </w:p>
    <w:p w14:paraId="2B6D9972" w14:textId="77777777" w:rsidR="00860D58" w:rsidRDefault="00FA2DA7" w:rsidP="00E52137">
      <w:pPr>
        <w:spacing w:line="276" w:lineRule="auto"/>
        <w:rPr>
          <w:bCs/>
          <w:color w:val="2E74B5" w:themeColor="accent1" w:themeShade="BF"/>
        </w:rPr>
      </w:pPr>
      <w:r>
        <w:rPr>
          <w:bCs/>
          <w:color w:val="2E74B5" w:themeColor="accent1" w:themeShade="BF"/>
        </w:rPr>
        <w:t xml:space="preserve">If you would like an assessment the contact details for your area are included below; if </w:t>
      </w:r>
      <w:r w:rsidR="005A3E14">
        <w:rPr>
          <w:bCs/>
          <w:color w:val="2E74B5" w:themeColor="accent1" w:themeShade="BF"/>
        </w:rPr>
        <w:t xml:space="preserve">you are </w:t>
      </w:r>
      <w:r w:rsidR="00590DDA" w:rsidRPr="000B23F5">
        <w:rPr>
          <w:bCs/>
          <w:color w:val="2E74B5" w:themeColor="accent1" w:themeShade="BF"/>
        </w:rPr>
        <w:t>worried about doin</w:t>
      </w:r>
      <w:r w:rsidR="004A1048" w:rsidRPr="000B23F5">
        <w:rPr>
          <w:bCs/>
          <w:color w:val="2E74B5" w:themeColor="accent1" w:themeShade="BF"/>
        </w:rPr>
        <w:t xml:space="preserve">g this </w:t>
      </w:r>
      <w:proofErr w:type="gramStart"/>
      <w:r w:rsidR="004A1048" w:rsidRPr="000B23F5">
        <w:rPr>
          <w:bCs/>
          <w:color w:val="2E74B5" w:themeColor="accent1" w:themeShade="BF"/>
        </w:rPr>
        <w:t>yourself</w:t>
      </w:r>
      <w:proofErr w:type="gramEnd"/>
      <w:r w:rsidR="004A1048" w:rsidRPr="000B23F5">
        <w:rPr>
          <w:bCs/>
          <w:color w:val="2E74B5" w:themeColor="accent1" w:themeShade="BF"/>
        </w:rPr>
        <w:t xml:space="preserve"> </w:t>
      </w:r>
      <w:r>
        <w:rPr>
          <w:bCs/>
          <w:color w:val="2E74B5" w:themeColor="accent1" w:themeShade="BF"/>
        </w:rPr>
        <w:t xml:space="preserve">contact </w:t>
      </w:r>
      <w:r w:rsidR="005A3E14">
        <w:rPr>
          <w:bCs/>
          <w:color w:val="2E74B5" w:themeColor="accent1" w:themeShade="BF"/>
        </w:rPr>
        <w:t>one of the Carer organi</w:t>
      </w:r>
      <w:r w:rsidR="009F25D4">
        <w:rPr>
          <w:bCs/>
          <w:color w:val="2E74B5" w:themeColor="accent1" w:themeShade="BF"/>
        </w:rPr>
        <w:t>sations</w:t>
      </w:r>
      <w:r>
        <w:rPr>
          <w:bCs/>
          <w:color w:val="2E74B5" w:themeColor="accent1" w:themeShade="BF"/>
        </w:rPr>
        <w:t xml:space="preserve"> for support.</w:t>
      </w:r>
      <w:r w:rsidR="00590DDA" w:rsidRPr="000B23F5">
        <w:rPr>
          <w:bCs/>
          <w:color w:val="2E74B5" w:themeColor="accent1" w:themeShade="BF"/>
        </w:rPr>
        <w:t xml:space="preserve"> </w:t>
      </w:r>
    </w:p>
    <w:p w14:paraId="26A47D36" w14:textId="77777777" w:rsidR="00FA2DA7" w:rsidRPr="000B23F5" w:rsidRDefault="00FA2DA7" w:rsidP="00E52137">
      <w:pPr>
        <w:spacing w:line="276" w:lineRule="auto"/>
        <w:rPr>
          <w:bCs/>
          <w:color w:val="2E74B5" w:themeColor="accent1" w:themeShade="BF"/>
        </w:rPr>
      </w:pPr>
      <w:r>
        <w:rPr>
          <w:bCs/>
          <w:color w:val="2E74B5" w:themeColor="accent1" w:themeShade="BF"/>
        </w:rPr>
        <w:t xml:space="preserve">If you are an </w:t>
      </w:r>
      <w:r w:rsidRPr="00F15AC7">
        <w:rPr>
          <w:b/>
          <w:bCs/>
          <w:color w:val="2E74B5" w:themeColor="accent1" w:themeShade="BF"/>
        </w:rPr>
        <w:t>Adult Carer or a Young Adult Carer</w:t>
      </w:r>
      <w:r>
        <w:rPr>
          <w:bCs/>
          <w:color w:val="2E74B5" w:themeColor="accent1" w:themeShade="BF"/>
        </w:rPr>
        <w:t xml:space="preserve"> who is over 18 </w:t>
      </w:r>
      <w:proofErr w:type="gramStart"/>
      <w:r>
        <w:rPr>
          <w:bCs/>
          <w:color w:val="2E74B5" w:themeColor="accent1" w:themeShade="BF"/>
        </w:rPr>
        <w:t>years</w:t>
      </w:r>
      <w:proofErr w:type="gramEnd"/>
      <w:r>
        <w:rPr>
          <w:bCs/>
          <w:color w:val="2E74B5" w:themeColor="accent1" w:themeShade="BF"/>
        </w:rPr>
        <w:t xml:space="preserve"> then contact:</w:t>
      </w:r>
    </w:p>
    <w:p w14:paraId="0F644F72" w14:textId="77777777" w:rsidR="00B17051" w:rsidRPr="000B23F5" w:rsidRDefault="002E6758" w:rsidP="00E52137">
      <w:pPr>
        <w:spacing w:line="276" w:lineRule="auto"/>
        <w:rPr>
          <w:b/>
          <w:bCs/>
          <w:color w:val="2E74B5" w:themeColor="accent1" w:themeShade="BF"/>
          <w:u w:val="single"/>
        </w:rPr>
      </w:pPr>
      <w:r w:rsidRPr="000B23F5">
        <w:rPr>
          <w:b/>
          <w:bCs/>
          <w:color w:val="2E74B5" w:themeColor="accent1" w:themeShade="BF"/>
          <w:u w:val="single"/>
        </w:rPr>
        <w:t>Adult Social Care</w:t>
      </w:r>
      <w:r w:rsidR="004B3A7B" w:rsidRPr="000B23F5">
        <w:rPr>
          <w:b/>
          <w:bCs/>
          <w:color w:val="2E74B5" w:themeColor="accent1" w:themeShade="BF"/>
          <w:u w:val="single"/>
        </w:rPr>
        <w:t xml:space="preserve"> </w:t>
      </w:r>
    </w:p>
    <w:p w14:paraId="16487F31" w14:textId="77777777" w:rsidR="00F15AC7" w:rsidRDefault="004B3A7B" w:rsidP="00F15AC7">
      <w:pPr>
        <w:spacing w:after="0" w:line="276" w:lineRule="auto"/>
        <w:rPr>
          <w:b/>
          <w:bCs/>
          <w:color w:val="2E74B5" w:themeColor="accent1" w:themeShade="BF"/>
          <w:u w:val="single"/>
        </w:rPr>
      </w:pPr>
      <w:r w:rsidRPr="000B23F5">
        <w:rPr>
          <w:b/>
          <w:bCs/>
          <w:color w:val="2E74B5" w:themeColor="accent1" w:themeShade="BF"/>
          <w:u w:val="single"/>
        </w:rPr>
        <w:t>Essex</w:t>
      </w:r>
    </w:p>
    <w:p w14:paraId="764425CE" w14:textId="77777777" w:rsidR="002E6758" w:rsidRDefault="002E6758" w:rsidP="00F15AC7">
      <w:pPr>
        <w:spacing w:after="0" w:line="276" w:lineRule="auto"/>
        <w:ind w:left="720"/>
        <w:rPr>
          <w:color w:val="2E74B5" w:themeColor="accent1" w:themeShade="BF"/>
        </w:rPr>
      </w:pPr>
      <w:r w:rsidRPr="000B23F5">
        <w:rPr>
          <w:color w:val="2E74B5" w:themeColor="accent1" w:themeShade="BF"/>
        </w:rPr>
        <w:t xml:space="preserve">Telephone: </w:t>
      </w:r>
      <w:r w:rsidRPr="000B23F5">
        <w:rPr>
          <w:b/>
          <w:color w:val="2E74B5" w:themeColor="accent1" w:themeShade="BF"/>
        </w:rPr>
        <w:t>0345 603 7630</w:t>
      </w:r>
      <w:r w:rsidR="009F25D4">
        <w:rPr>
          <w:b/>
          <w:color w:val="2E74B5" w:themeColor="accent1" w:themeShade="BF"/>
        </w:rPr>
        <w:t xml:space="preserve"> or </w:t>
      </w:r>
      <w:r w:rsidR="002D2078" w:rsidRPr="000B23F5">
        <w:rPr>
          <w:color w:val="2E74B5" w:themeColor="accent1" w:themeShade="BF"/>
        </w:rPr>
        <w:t>Text phone</w:t>
      </w:r>
      <w:r w:rsidRPr="00F623D0">
        <w:rPr>
          <w:b/>
          <w:color w:val="2E74B5" w:themeColor="accent1" w:themeShade="BF"/>
        </w:rPr>
        <w:t>: 0345 758 5592</w:t>
      </w:r>
    </w:p>
    <w:p w14:paraId="2F6B5A14" w14:textId="77777777" w:rsidR="00F623D0" w:rsidRPr="000B23F5" w:rsidRDefault="00F623D0" w:rsidP="00F15AC7">
      <w:pPr>
        <w:spacing w:after="0" w:line="240" w:lineRule="auto"/>
        <w:ind w:left="720"/>
        <w:rPr>
          <w:color w:val="2E74B5" w:themeColor="accent1" w:themeShade="BF"/>
        </w:rPr>
      </w:pPr>
      <w:r w:rsidRPr="000B23F5">
        <w:rPr>
          <w:color w:val="2E74B5" w:themeColor="accent1" w:themeShade="BF"/>
        </w:rPr>
        <w:t xml:space="preserve">Email: </w:t>
      </w:r>
      <w:hyperlink r:id="rId11" w:history="1">
        <w:r w:rsidRPr="00F623D0">
          <w:rPr>
            <w:rStyle w:val="Hyperlink"/>
            <w:b/>
            <w:color w:val="2E74B5" w:themeColor="accent1" w:themeShade="BF"/>
          </w:rPr>
          <w:t>Carers.team@essex.gov.uk</w:t>
        </w:r>
      </w:hyperlink>
    </w:p>
    <w:p w14:paraId="446B900D" w14:textId="77777777" w:rsidR="002E6758" w:rsidRPr="000B23F5" w:rsidRDefault="00F623D0" w:rsidP="00F15AC7">
      <w:pPr>
        <w:spacing w:after="0" w:line="240" w:lineRule="auto"/>
        <w:ind w:left="720"/>
        <w:rPr>
          <w:color w:val="2E74B5" w:themeColor="accent1" w:themeShade="BF"/>
        </w:rPr>
      </w:pPr>
      <w:r>
        <w:rPr>
          <w:color w:val="2E74B5" w:themeColor="accent1" w:themeShade="BF"/>
        </w:rPr>
        <w:t xml:space="preserve">Hours: </w:t>
      </w:r>
      <w:r w:rsidR="002E6758" w:rsidRPr="000B23F5">
        <w:rPr>
          <w:color w:val="2E74B5" w:themeColor="accent1" w:themeShade="BF"/>
        </w:rPr>
        <w:t>Monday to Thursday, 8:45am to 5pm</w:t>
      </w:r>
      <w:r>
        <w:rPr>
          <w:color w:val="2E74B5" w:themeColor="accent1" w:themeShade="BF"/>
        </w:rPr>
        <w:t xml:space="preserve">. </w:t>
      </w:r>
      <w:r w:rsidR="002E6758" w:rsidRPr="000B23F5">
        <w:rPr>
          <w:color w:val="2E74B5" w:themeColor="accent1" w:themeShade="BF"/>
        </w:rPr>
        <w:t>Friday, 8:45am to 4:30pm</w:t>
      </w:r>
    </w:p>
    <w:p w14:paraId="6D8213F1" w14:textId="77777777" w:rsidR="00F15AC7" w:rsidRDefault="00F15AC7" w:rsidP="00F15AC7">
      <w:pPr>
        <w:spacing w:after="0" w:line="276" w:lineRule="auto"/>
        <w:rPr>
          <w:b/>
          <w:color w:val="2E74B5" w:themeColor="accent1" w:themeShade="BF"/>
          <w:u w:val="single"/>
        </w:rPr>
      </w:pPr>
    </w:p>
    <w:p w14:paraId="324400DC" w14:textId="77777777" w:rsidR="004B3A7B" w:rsidRPr="000B23F5" w:rsidRDefault="004B3A7B" w:rsidP="00F15AC7">
      <w:pPr>
        <w:spacing w:after="0" w:line="276" w:lineRule="auto"/>
        <w:rPr>
          <w:b/>
          <w:color w:val="2E74B5" w:themeColor="accent1" w:themeShade="BF"/>
          <w:u w:val="single"/>
        </w:rPr>
      </w:pPr>
      <w:r w:rsidRPr="000B23F5">
        <w:rPr>
          <w:b/>
          <w:color w:val="2E74B5" w:themeColor="accent1" w:themeShade="BF"/>
          <w:u w:val="single"/>
        </w:rPr>
        <w:t xml:space="preserve">Southend </w:t>
      </w:r>
    </w:p>
    <w:p w14:paraId="75E1B895" w14:textId="77777777" w:rsidR="00430EAB" w:rsidRPr="000B23F5" w:rsidRDefault="00B17051" w:rsidP="00F15AC7">
      <w:pPr>
        <w:spacing w:after="0" w:line="240" w:lineRule="auto"/>
        <w:ind w:left="720"/>
        <w:rPr>
          <w:color w:val="2E74B5" w:themeColor="accent1" w:themeShade="BF"/>
        </w:rPr>
      </w:pPr>
      <w:r w:rsidRPr="000B23F5">
        <w:rPr>
          <w:color w:val="2E74B5" w:themeColor="accent1" w:themeShade="BF"/>
        </w:rPr>
        <w:t>Telephone:</w:t>
      </w:r>
      <w:r w:rsidR="00430EAB" w:rsidRPr="000B23F5">
        <w:rPr>
          <w:color w:val="2E74B5" w:themeColor="accent1" w:themeShade="BF"/>
        </w:rPr>
        <w:t xml:space="preserve"> </w:t>
      </w:r>
      <w:r w:rsidR="00430EAB" w:rsidRPr="000B23F5">
        <w:rPr>
          <w:b/>
          <w:color w:val="2E74B5" w:themeColor="accent1" w:themeShade="BF"/>
        </w:rPr>
        <w:t>01702 215008</w:t>
      </w:r>
      <w:r w:rsidR="000C209F" w:rsidRPr="000B23F5">
        <w:rPr>
          <w:b/>
          <w:color w:val="2E74B5" w:themeColor="accent1" w:themeShade="BF"/>
        </w:rPr>
        <w:t xml:space="preserve"> (option 5)</w:t>
      </w:r>
    </w:p>
    <w:p w14:paraId="6F7322F6" w14:textId="77777777" w:rsidR="00430EAB" w:rsidRPr="000B23F5" w:rsidRDefault="00430EAB" w:rsidP="00F15AC7">
      <w:pPr>
        <w:spacing w:after="0" w:line="240" w:lineRule="auto"/>
        <w:ind w:left="720"/>
        <w:rPr>
          <w:color w:val="2E74B5" w:themeColor="accent1" w:themeShade="BF"/>
        </w:rPr>
      </w:pPr>
      <w:r w:rsidRPr="000B23F5">
        <w:rPr>
          <w:color w:val="2E74B5" w:themeColor="accent1" w:themeShade="BF"/>
        </w:rPr>
        <w:t>E-mail: </w:t>
      </w:r>
      <w:hyperlink r:id="rId12" w:tooltip="accessteam@southend.gov.uk" w:history="1">
        <w:r w:rsidRPr="000B23F5">
          <w:rPr>
            <w:rStyle w:val="Hyperlink"/>
            <w:color w:val="2E74B5" w:themeColor="accent1" w:themeShade="BF"/>
          </w:rPr>
          <w:t>accessteam@southend.gov.uk</w:t>
        </w:r>
      </w:hyperlink>
      <w:r w:rsidRPr="000B23F5">
        <w:rPr>
          <w:color w:val="2E74B5" w:themeColor="accent1" w:themeShade="BF"/>
        </w:rPr>
        <w:t xml:space="preserve">. </w:t>
      </w:r>
    </w:p>
    <w:p w14:paraId="2F113ADE" w14:textId="77777777" w:rsidR="00554534" w:rsidRPr="000B23F5" w:rsidRDefault="00554534" w:rsidP="00F15AC7">
      <w:pPr>
        <w:spacing w:after="0" w:line="240" w:lineRule="auto"/>
        <w:ind w:left="720"/>
        <w:rPr>
          <w:color w:val="2E74B5" w:themeColor="accent1" w:themeShade="BF"/>
        </w:rPr>
      </w:pPr>
      <w:r w:rsidRPr="000B23F5">
        <w:rPr>
          <w:color w:val="2E74B5" w:themeColor="accent1" w:themeShade="BF"/>
        </w:rPr>
        <w:t>Monday to Friday 08:45 to 17:00hrs</w:t>
      </w:r>
    </w:p>
    <w:p w14:paraId="430C2818" w14:textId="77777777" w:rsidR="00F15AC7" w:rsidRDefault="00F15AC7" w:rsidP="00F15AC7">
      <w:pPr>
        <w:spacing w:after="0" w:line="276" w:lineRule="auto"/>
        <w:rPr>
          <w:b/>
          <w:bCs/>
          <w:color w:val="2E74B5" w:themeColor="accent1" w:themeShade="BF"/>
          <w:u w:val="single"/>
        </w:rPr>
      </w:pPr>
    </w:p>
    <w:p w14:paraId="446B0B91" w14:textId="77777777" w:rsidR="00430EAB" w:rsidRPr="000B23F5" w:rsidRDefault="00B17051" w:rsidP="00F15AC7">
      <w:pPr>
        <w:spacing w:after="0" w:line="276" w:lineRule="auto"/>
        <w:rPr>
          <w:b/>
          <w:color w:val="2E74B5" w:themeColor="accent1" w:themeShade="BF"/>
          <w:u w:val="single"/>
        </w:rPr>
      </w:pPr>
      <w:r w:rsidRPr="000B23F5">
        <w:rPr>
          <w:b/>
          <w:bCs/>
          <w:color w:val="2E74B5" w:themeColor="accent1" w:themeShade="BF"/>
          <w:u w:val="single"/>
        </w:rPr>
        <w:t>Thurrock</w:t>
      </w:r>
    </w:p>
    <w:p w14:paraId="59A79443" w14:textId="77777777" w:rsidR="00430EAB" w:rsidRPr="000B23F5" w:rsidRDefault="00B17051" w:rsidP="00F15AC7">
      <w:pPr>
        <w:spacing w:after="0" w:line="240" w:lineRule="auto"/>
        <w:ind w:left="720"/>
        <w:rPr>
          <w:color w:val="2E74B5" w:themeColor="accent1" w:themeShade="BF"/>
        </w:rPr>
      </w:pPr>
      <w:r w:rsidRPr="000B23F5">
        <w:rPr>
          <w:color w:val="2E74B5" w:themeColor="accent1" w:themeShade="BF"/>
        </w:rPr>
        <w:t>Telephone</w:t>
      </w:r>
      <w:r w:rsidR="00430EAB" w:rsidRPr="000B23F5">
        <w:rPr>
          <w:color w:val="2E74B5" w:themeColor="accent1" w:themeShade="BF"/>
        </w:rPr>
        <w:t>: </w:t>
      </w:r>
      <w:r w:rsidR="00430EAB" w:rsidRPr="000B23F5">
        <w:rPr>
          <w:b/>
          <w:color w:val="2E74B5" w:themeColor="accent1" w:themeShade="BF"/>
        </w:rPr>
        <w:t>01375 511 000</w:t>
      </w:r>
    </w:p>
    <w:p w14:paraId="0CEFBF56" w14:textId="77777777" w:rsidR="00B17051" w:rsidRPr="000B23F5" w:rsidRDefault="00B17051" w:rsidP="00F15AC7">
      <w:pPr>
        <w:spacing w:after="0" w:line="240" w:lineRule="auto"/>
        <w:ind w:left="720"/>
        <w:rPr>
          <w:color w:val="2E74B5" w:themeColor="accent1" w:themeShade="BF"/>
        </w:rPr>
      </w:pPr>
      <w:r w:rsidRPr="000B23F5">
        <w:rPr>
          <w:color w:val="2E74B5" w:themeColor="accent1" w:themeShade="BF"/>
        </w:rPr>
        <w:t>Email</w:t>
      </w:r>
      <w:r w:rsidR="00430EAB" w:rsidRPr="000B23F5">
        <w:rPr>
          <w:color w:val="2E74B5" w:themeColor="accent1" w:themeShade="BF"/>
        </w:rPr>
        <w:t>: </w:t>
      </w:r>
      <w:hyperlink r:id="rId13" w:history="1">
        <w:r w:rsidR="00430EAB" w:rsidRPr="000B23F5">
          <w:rPr>
            <w:rStyle w:val="Hyperlink"/>
            <w:color w:val="2E74B5" w:themeColor="accent1" w:themeShade="BF"/>
          </w:rPr>
          <w:t>thurrock.first@thurrock.gov.uk</w:t>
        </w:r>
      </w:hyperlink>
    </w:p>
    <w:p w14:paraId="648BF66B" w14:textId="77777777" w:rsidR="00430EAB" w:rsidRDefault="00430EAB" w:rsidP="00F15AC7">
      <w:pPr>
        <w:spacing w:after="0" w:line="240" w:lineRule="auto"/>
        <w:ind w:left="720"/>
        <w:rPr>
          <w:color w:val="2E74B5" w:themeColor="accent1" w:themeShade="BF"/>
        </w:rPr>
      </w:pPr>
      <w:r w:rsidRPr="000B23F5">
        <w:rPr>
          <w:color w:val="2E74B5" w:themeColor="accent1" w:themeShade="BF"/>
        </w:rPr>
        <w:t>Monday to Friday, from 9am to 5pm.</w:t>
      </w:r>
    </w:p>
    <w:p w14:paraId="68795F34" w14:textId="77777777" w:rsidR="00F15AC7" w:rsidRDefault="00F15AC7" w:rsidP="00FA2DA7">
      <w:pPr>
        <w:spacing w:line="240" w:lineRule="auto"/>
        <w:rPr>
          <w:color w:val="2E74B5" w:themeColor="accent1" w:themeShade="BF"/>
        </w:rPr>
      </w:pPr>
    </w:p>
    <w:p w14:paraId="13464328" w14:textId="77777777" w:rsidR="00FA2DA7" w:rsidRPr="009F25D4" w:rsidRDefault="00FA2DA7" w:rsidP="00FA2DA7">
      <w:pPr>
        <w:spacing w:line="240" w:lineRule="auto"/>
        <w:rPr>
          <w:color w:val="2E74B5" w:themeColor="accent1" w:themeShade="BF"/>
        </w:rPr>
      </w:pPr>
      <w:r>
        <w:rPr>
          <w:color w:val="2E74B5" w:themeColor="accent1" w:themeShade="BF"/>
        </w:rPr>
        <w:t xml:space="preserve">If you are a </w:t>
      </w:r>
      <w:r w:rsidRPr="00F15AC7">
        <w:rPr>
          <w:b/>
          <w:color w:val="2E74B5" w:themeColor="accent1" w:themeShade="BF"/>
        </w:rPr>
        <w:t xml:space="preserve">Young Carer or a Parent </w:t>
      </w:r>
      <w:proofErr w:type="gramStart"/>
      <w:r w:rsidRPr="00F15AC7">
        <w:rPr>
          <w:b/>
          <w:color w:val="2E74B5" w:themeColor="accent1" w:themeShade="BF"/>
        </w:rPr>
        <w:t>Carer</w:t>
      </w:r>
      <w:proofErr w:type="gramEnd"/>
      <w:r>
        <w:rPr>
          <w:color w:val="2E74B5" w:themeColor="accent1" w:themeShade="BF"/>
        </w:rPr>
        <w:t xml:space="preserve"> then please contact </w:t>
      </w:r>
      <w:r w:rsidR="002D2078">
        <w:rPr>
          <w:color w:val="2E74B5" w:themeColor="accent1" w:themeShade="BF"/>
        </w:rPr>
        <w:t>Children’s</w:t>
      </w:r>
      <w:r w:rsidR="00CD2651">
        <w:rPr>
          <w:color w:val="2E74B5" w:themeColor="accent1" w:themeShade="BF"/>
        </w:rPr>
        <w:t xml:space="preserve"> Services</w:t>
      </w:r>
    </w:p>
    <w:p w14:paraId="098B1347" w14:textId="77777777" w:rsidR="00FA2DA7" w:rsidRDefault="00FA2DA7" w:rsidP="00FA2DA7">
      <w:pPr>
        <w:spacing w:line="240" w:lineRule="auto"/>
        <w:rPr>
          <w:b/>
          <w:color w:val="2E74B5" w:themeColor="accent1" w:themeShade="BF"/>
          <w:u w:val="single"/>
        </w:rPr>
      </w:pPr>
      <w:r>
        <w:rPr>
          <w:b/>
          <w:color w:val="2E74B5" w:themeColor="accent1" w:themeShade="BF"/>
          <w:u w:val="single"/>
        </w:rPr>
        <w:t>Essex</w:t>
      </w:r>
    </w:p>
    <w:p w14:paraId="376F31AE" w14:textId="77777777" w:rsidR="00FA2DA7" w:rsidRDefault="00614AF7" w:rsidP="00614AF7">
      <w:pPr>
        <w:spacing w:line="240" w:lineRule="auto"/>
        <w:ind w:left="720"/>
        <w:rPr>
          <w:color w:val="2E74B5" w:themeColor="accent1" w:themeShade="BF"/>
        </w:rPr>
      </w:pPr>
      <w:r w:rsidRPr="00614AF7">
        <w:rPr>
          <w:color w:val="2E74B5" w:themeColor="accent1" w:themeShade="BF"/>
        </w:rPr>
        <w:t>Telephone</w:t>
      </w:r>
      <w:r>
        <w:rPr>
          <w:color w:val="2E74B5" w:themeColor="accent1" w:themeShade="BF"/>
        </w:rPr>
        <w:t>: 0345 603 7627 (Ask for Children’s line)</w:t>
      </w:r>
    </w:p>
    <w:p w14:paraId="3FD1C477" w14:textId="77777777" w:rsidR="00614AF7" w:rsidRDefault="00614AF7" w:rsidP="00614AF7">
      <w:pPr>
        <w:spacing w:line="240" w:lineRule="auto"/>
        <w:rPr>
          <w:b/>
          <w:color w:val="2E74B5" w:themeColor="accent1" w:themeShade="BF"/>
          <w:u w:val="single"/>
        </w:rPr>
      </w:pPr>
      <w:r w:rsidRPr="00614AF7">
        <w:rPr>
          <w:b/>
          <w:color w:val="2E74B5" w:themeColor="accent1" w:themeShade="BF"/>
          <w:u w:val="single"/>
        </w:rPr>
        <w:t>Southend on Sea</w:t>
      </w:r>
    </w:p>
    <w:p w14:paraId="6D6AE46A" w14:textId="77777777" w:rsidR="00614AF7" w:rsidRDefault="00614AF7" w:rsidP="00614AF7">
      <w:pPr>
        <w:spacing w:line="240" w:lineRule="auto"/>
        <w:ind w:left="720"/>
        <w:rPr>
          <w:color w:val="2E74B5" w:themeColor="accent1" w:themeShade="BF"/>
        </w:rPr>
      </w:pPr>
      <w:r>
        <w:rPr>
          <w:color w:val="2E74B5" w:themeColor="accent1" w:themeShade="BF"/>
        </w:rPr>
        <w:t>Telephone: 01702 215007</w:t>
      </w:r>
    </w:p>
    <w:p w14:paraId="38C9B8E2" w14:textId="77777777" w:rsidR="00614AF7" w:rsidRDefault="00614AF7" w:rsidP="00614AF7">
      <w:pPr>
        <w:spacing w:line="240" w:lineRule="auto"/>
        <w:rPr>
          <w:b/>
          <w:color w:val="2E74B5" w:themeColor="accent1" w:themeShade="BF"/>
          <w:u w:val="single"/>
        </w:rPr>
      </w:pPr>
      <w:r w:rsidRPr="00614AF7">
        <w:rPr>
          <w:b/>
          <w:color w:val="2E74B5" w:themeColor="accent1" w:themeShade="BF"/>
          <w:u w:val="single"/>
        </w:rPr>
        <w:t>Thurrock</w:t>
      </w:r>
    </w:p>
    <w:p w14:paraId="2DC6920A" w14:textId="77777777" w:rsidR="00614AF7" w:rsidRPr="00614AF7" w:rsidRDefault="00614AF7" w:rsidP="00614AF7">
      <w:pPr>
        <w:spacing w:line="240" w:lineRule="auto"/>
        <w:ind w:left="720"/>
        <w:rPr>
          <w:color w:val="2E74B5" w:themeColor="accent1" w:themeShade="BF"/>
        </w:rPr>
      </w:pPr>
      <w:r>
        <w:rPr>
          <w:color w:val="2E74B5" w:themeColor="accent1" w:themeShade="BF"/>
        </w:rPr>
        <w:t>Telephone: 01375 652802</w:t>
      </w:r>
    </w:p>
    <w:p w14:paraId="35DD5E9A" w14:textId="77777777" w:rsidR="002E6758" w:rsidRPr="000B23F5" w:rsidRDefault="000B23F5" w:rsidP="00E52137">
      <w:pPr>
        <w:spacing w:line="276" w:lineRule="auto"/>
        <w:rPr>
          <w:b/>
          <w:bCs/>
          <w:color w:val="2E74B5" w:themeColor="accent1" w:themeShade="BF"/>
          <w:sz w:val="28"/>
          <w:szCs w:val="28"/>
        </w:rPr>
      </w:pPr>
      <w:r>
        <w:rPr>
          <w:b/>
          <w:bCs/>
          <w:color w:val="2E74B5" w:themeColor="accent1" w:themeShade="BF"/>
          <w:sz w:val="28"/>
          <w:szCs w:val="28"/>
        </w:rPr>
        <w:t>W</w:t>
      </w:r>
      <w:r w:rsidR="00860D58" w:rsidRPr="000B23F5">
        <w:rPr>
          <w:b/>
          <w:bCs/>
          <w:color w:val="2E74B5" w:themeColor="accent1" w:themeShade="BF"/>
          <w:sz w:val="28"/>
          <w:szCs w:val="28"/>
        </w:rPr>
        <w:t>hat happens</w:t>
      </w:r>
      <w:r w:rsidR="004A1048" w:rsidRPr="000B23F5">
        <w:rPr>
          <w:b/>
          <w:bCs/>
          <w:color w:val="2E74B5" w:themeColor="accent1" w:themeShade="BF"/>
          <w:sz w:val="28"/>
          <w:szCs w:val="28"/>
        </w:rPr>
        <w:t xml:space="preserve"> in the Assessment</w:t>
      </w:r>
      <w:r w:rsidR="002E6758" w:rsidRPr="000B23F5">
        <w:rPr>
          <w:b/>
          <w:bCs/>
          <w:color w:val="2E74B5" w:themeColor="accent1" w:themeShade="BF"/>
          <w:sz w:val="28"/>
          <w:szCs w:val="28"/>
        </w:rPr>
        <w:t>?</w:t>
      </w:r>
    </w:p>
    <w:p w14:paraId="0883130A" w14:textId="77777777" w:rsidR="002E6758" w:rsidRPr="000B23F5" w:rsidRDefault="009F25D4" w:rsidP="00E52137">
      <w:pPr>
        <w:spacing w:line="276" w:lineRule="auto"/>
        <w:rPr>
          <w:color w:val="2E74B5" w:themeColor="accent1" w:themeShade="BF"/>
        </w:rPr>
      </w:pPr>
      <w:r>
        <w:rPr>
          <w:color w:val="2E74B5" w:themeColor="accent1" w:themeShade="BF"/>
        </w:rPr>
        <w:t xml:space="preserve">The assessment may be </w:t>
      </w:r>
      <w:r w:rsidR="002E6758" w:rsidRPr="000B23F5">
        <w:rPr>
          <w:color w:val="2E74B5" w:themeColor="accent1" w:themeShade="BF"/>
        </w:rPr>
        <w:t>over the telephone, or</w:t>
      </w:r>
      <w:r>
        <w:rPr>
          <w:color w:val="2E74B5" w:themeColor="accent1" w:themeShade="BF"/>
        </w:rPr>
        <w:t xml:space="preserve"> face to face</w:t>
      </w:r>
      <w:r w:rsidR="00860D58" w:rsidRPr="000B23F5">
        <w:rPr>
          <w:color w:val="2E74B5" w:themeColor="accent1" w:themeShade="BF"/>
        </w:rPr>
        <w:t>; if you h</w:t>
      </w:r>
      <w:r w:rsidR="004A1048" w:rsidRPr="000B23F5">
        <w:rPr>
          <w:color w:val="2E74B5" w:themeColor="accent1" w:themeShade="BF"/>
        </w:rPr>
        <w:t>ave a preference then please tell them</w:t>
      </w:r>
      <w:r w:rsidR="002E6758" w:rsidRPr="000B23F5">
        <w:rPr>
          <w:color w:val="2E74B5" w:themeColor="accent1" w:themeShade="BF"/>
        </w:rPr>
        <w:t>.</w:t>
      </w:r>
    </w:p>
    <w:p w14:paraId="277E18FD" w14:textId="77777777" w:rsidR="002E6758" w:rsidRPr="000B23F5" w:rsidRDefault="00590DDA" w:rsidP="00E52137">
      <w:pPr>
        <w:spacing w:line="276" w:lineRule="auto"/>
        <w:rPr>
          <w:color w:val="2E74B5" w:themeColor="accent1" w:themeShade="BF"/>
        </w:rPr>
      </w:pPr>
      <w:r w:rsidRPr="000B23F5">
        <w:rPr>
          <w:color w:val="2E74B5" w:themeColor="accent1" w:themeShade="BF"/>
        </w:rPr>
        <w:t xml:space="preserve">The </w:t>
      </w:r>
      <w:r w:rsidR="009F25D4">
        <w:rPr>
          <w:color w:val="2E74B5" w:themeColor="accent1" w:themeShade="BF"/>
        </w:rPr>
        <w:t xml:space="preserve">assessment involves a conversation with you about what you do and how it impacts on you. All relevant information will be included within a </w:t>
      </w:r>
      <w:r w:rsidR="00DE4AC7" w:rsidRPr="00DE4AC7">
        <w:rPr>
          <w:b/>
          <w:color w:val="2E74B5" w:themeColor="accent1" w:themeShade="BF"/>
        </w:rPr>
        <w:t>Care and Support plan</w:t>
      </w:r>
      <w:r w:rsidR="00DE4AC7">
        <w:rPr>
          <w:b/>
          <w:color w:val="2E74B5" w:themeColor="accent1" w:themeShade="BF"/>
        </w:rPr>
        <w:t xml:space="preserve"> </w:t>
      </w:r>
      <w:r w:rsidR="00DE4AC7">
        <w:rPr>
          <w:color w:val="2E74B5" w:themeColor="accent1" w:themeShade="BF"/>
        </w:rPr>
        <w:t>which outlines your car</w:t>
      </w:r>
      <w:r w:rsidR="00342E92">
        <w:rPr>
          <w:color w:val="2E74B5" w:themeColor="accent1" w:themeShade="BF"/>
        </w:rPr>
        <w:t>e and support needs and how those</w:t>
      </w:r>
      <w:r w:rsidR="00DE4AC7">
        <w:rPr>
          <w:color w:val="2E74B5" w:themeColor="accent1" w:themeShade="BF"/>
        </w:rPr>
        <w:t xml:space="preserve"> needs can be met. </w:t>
      </w:r>
      <w:r w:rsidR="00342E92">
        <w:rPr>
          <w:color w:val="2E74B5" w:themeColor="accent1" w:themeShade="BF"/>
        </w:rPr>
        <w:t xml:space="preserve">This report may include full details of what you have said or may be a summary of your caring role and how it impacts on you. </w:t>
      </w:r>
      <w:r w:rsidR="00F15AC7">
        <w:rPr>
          <w:color w:val="2E74B5" w:themeColor="accent1" w:themeShade="BF"/>
        </w:rPr>
        <w:t xml:space="preserve">The report </w:t>
      </w:r>
      <w:r w:rsidR="00342E92">
        <w:rPr>
          <w:color w:val="2E74B5" w:themeColor="accent1" w:themeShade="BF"/>
        </w:rPr>
        <w:t xml:space="preserve">will be </w:t>
      </w:r>
      <w:r w:rsidR="004A1048" w:rsidRPr="000B23F5">
        <w:rPr>
          <w:color w:val="2E74B5" w:themeColor="accent1" w:themeShade="BF"/>
        </w:rPr>
        <w:lastRenderedPageBreak/>
        <w:t xml:space="preserve">kept on file </w:t>
      </w:r>
      <w:r w:rsidR="00DE4AC7">
        <w:rPr>
          <w:color w:val="2E74B5" w:themeColor="accent1" w:themeShade="BF"/>
        </w:rPr>
        <w:t xml:space="preserve">by the local authority </w:t>
      </w:r>
      <w:r w:rsidR="004A1048" w:rsidRPr="000B23F5">
        <w:rPr>
          <w:color w:val="2E74B5" w:themeColor="accent1" w:themeShade="BF"/>
        </w:rPr>
        <w:t>and will not be shared unless you give permission for this to happen. It should be updated on an annual basis or if your caring role changes.</w:t>
      </w:r>
    </w:p>
    <w:p w14:paraId="2B9157C9" w14:textId="77777777" w:rsidR="00CD230B" w:rsidRDefault="000B23F5" w:rsidP="00E52137">
      <w:pPr>
        <w:spacing w:line="276" w:lineRule="auto"/>
        <w:rPr>
          <w:b/>
          <w:bCs/>
          <w:color w:val="2E74B5" w:themeColor="accent1" w:themeShade="BF"/>
          <w:sz w:val="28"/>
          <w:szCs w:val="28"/>
        </w:rPr>
      </w:pPr>
      <w:r>
        <w:rPr>
          <w:b/>
          <w:bCs/>
          <w:color w:val="2E74B5" w:themeColor="accent1" w:themeShade="BF"/>
          <w:sz w:val="28"/>
          <w:szCs w:val="28"/>
        </w:rPr>
        <w:t xml:space="preserve">If you are a </w:t>
      </w:r>
      <w:r w:rsidR="00CC4DF4" w:rsidRPr="000B23F5">
        <w:rPr>
          <w:b/>
          <w:bCs/>
          <w:color w:val="2E74B5" w:themeColor="accent1" w:themeShade="BF"/>
          <w:sz w:val="28"/>
          <w:szCs w:val="28"/>
        </w:rPr>
        <w:t>Young C</w:t>
      </w:r>
      <w:r w:rsidR="00454B64" w:rsidRPr="000B23F5">
        <w:rPr>
          <w:b/>
          <w:bCs/>
          <w:color w:val="2E74B5" w:themeColor="accent1" w:themeShade="BF"/>
          <w:sz w:val="28"/>
          <w:szCs w:val="28"/>
        </w:rPr>
        <w:t>arer</w:t>
      </w:r>
    </w:p>
    <w:p w14:paraId="01E18481" w14:textId="77777777" w:rsidR="00CD230B" w:rsidRPr="000B23F5" w:rsidRDefault="00F623D0" w:rsidP="00E52137">
      <w:pPr>
        <w:spacing w:line="276" w:lineRule="auto"/>
        <w:rPr>
          <w:bCs/>
          <w:color w:val="2E74B5" w:themeColor="accent1" w:themeShade="BF"/>
        </w:rPr>
      </w:pPr>
      <w:r>
        <w:rPr>
          <w:bCs/>
          <w:color w:val="2E74B5" w:themeColor="accent1" w:themeShade="BF"/>
        </w:rPr>
        <w:t>I</w:t>
      </w:r>
      <w:r w:rsidR="004C6234" w:rsidRPr="000B23F5">
        <w:rPr>
          <w:bCs/>
          <w:color w:val="2E74B5" w:themeColor="accent1" w:themeShade="BF"/>
        </w:rPr>
        <w:t xml:space="preserve">f you are </w:t>
      </w:r>
      <w:r w:rsidR="00CD230B" w:rsidRPr="000B23F5">
        <w:rPr>
          <w:bCs/>
          <w:color w:val="2E74B5" w:themeColor="accent1" w:themeShade="BF"/>
        </w:rPr>
        <w:t>under 18</w:t>
      </w:r>
      <w:r w:rsidR="00342E92">
        <w:rPr>
          <w:bCs/>
          <w:color w:val="2E74B5" w:themeColor="accent1" w:themeShade="BF"/>
        </w:rPr>
        <w:t xml:space="preserve"> years old</w:t>
      </w:r>
      <w:r w:rsidR="004C6234" w:rsidRPr="000B23F5">
        <w:rPr>
          <w:bCs/>
          <w:color w:val="2E74B5" w:themeColor="accent1" w:themeShade="BF"/>
        </w:rPr>
        <w:t xml:space="preserve"> and your life is restricted </w:t>
      </w:r>
      <w:r w:rsidR="00CD230B" w:rsidRPr="000B23F5">
        <w:rPr>
          <w:bCs/>
          <w:color w:val="2E74B5" w:themeColor="accent1" w:themeShade="BF"/>
        </w:rPr>
        <w:t xml:space="preserve">in some way because </w:t>
      </w:r>
      <w:r w:rsidR="004C6234" w:rsidRPr="000B23F5">
        <w:rPr>
          <w:bCs/>
          <w:color w:val="2E74B5" w:themeColor="accent1" w:themeShade="BF"/>
        </w:rPr>
        <w:t xml:space="preserve">you are </w:t>
      </w:r>
      <w:r w:rsidR="00342E92">
        <w:rPr>
          <w:bCs/>
          <w:color w:val="2E74B5" w:themeColor="accent1" w:themeShade="BF"/>
        </w:rPr>
        <w:t xml:space="preserve">helping to look after </w:t>
      </w:r>
      <w:r w:rsidR="004C6234" w:rsidRPr="000B23F5">
        <w:rPr>
          <w:bCs/>
          <w:color w:val="2E74B5" w:themeColor="accent1" w:themeShade="BF"/>
        </w:rPr>
        <w:t>someone</w:t>
      </w:r>
      <w:r w:rsidR="00342E92">
        <w:rPr>
          <w:bCs/>
          <w:color w:val="2E74B5" w:themeColor="accent1" w:themeShade="BF"/>
        </w:rPr>
        <w:t>,</w:t>
      </w:r>
      <w:r w:rsidR="00DE4AC7">
        <w:rPr>
          <w:bCs/>
          <w:color w:val="2E74B5" w:themeColor="accent1" w:themeShade="BF"/>
        </w:rPr>
        <w:t xml:space="preserve"> you can also ask for a Carers assessmen</w:t>
      </w:r>
      <w:r w:rsidR="00342E92">
        <w:rPr>
          <w:bCs/>
          <w:color w:val="2E74B5" w:themeColor="accent1" w:themeShade="BF"/>
        </w:rPr>
        <w:t>t. It doesn’t matter if you look</w:t>
      </w:r>
      <w:r w:rsidR="00DE4AC7">
        <w:rPr>
          <w:bCs/>
          <w:color w:val="2E74B5" w:themeColor="accent1" w:themeShade="BF"/>
        </w:rPr>
        <w:t xml:space="preserve"> after this person every day or only some </w:t>
      </w:r>
      <w:r w:rsidR="00342E92">
        <w:rPr>
          <w:bCs/>
          <w:color w:val="2E74B5" w:themeColor="accent1" w:themeShade="BF"/>
        </w:rPr>
        <w:t xml:space="preserve">of the time. It also doesn’t matter if you don’t look after the person directly as you might help by </w:t>
      </w:r>
      <w:r w:rsidR="00962C34">
        <w:rPr>
          <w:bCs/>
          <w:color w:val="2E74B5" w:themeColor="accent1" w:themeShade="BF"/>
        </w:rPr>
        <w:t>t</w:t>
      </w:r>
      <w:r w:rsidR="00E464F9" w:rsidRPr="000B23F5">
        <w:rPr>
          <w:bCs/>
          <w:color w:val="2E74B5" w:themeColor="accent1" w:themeShade="BF"/>
        </w:rPr>
        <w:t>aking on</w:t>
      </w:r>
      <w:r w:rsidR="00E2604A" w:rsidRPr="000B23F5">
        <w:rPr>
          <w:bCs/>
          <w:color w:val="2E74B5" w:themeColor="accent1" w:themeShade="BF"/>
        </w:rPr>
        <w:t xml:space="preserve"> additional</w:t>
      </w:r>
      <w:r w:rsidR="00E464F9" w:rsidRPr="000B23F5">
        <w:rPr>
          <w:bCs/>
          <w:color w:val="2E74B5" w:themeColor="accent1" w:themeShade="BF"/>
        </w:rPr>
        <w:t xml:space="preserve"> household tasks or </w:t>
      </w:r>
      <w:r w:rsidR="00962C34">
        <w:rPr>
          <w:bCs/>
          <w:color w:val="2E74B5" w:themeColor="accent1" w:themeShade="BF"/>
        </w:rPr>
        <w:t xml:space="preserve">by </w:t>
      </w:r>
      <w:r w:rsidR="00E464F9" w:rsidRPr="000B23F5">
        <w:rPr>
          <w:bCs/>
          <w:color w:val="2E74B5" w:themeColor="accent1" w:themeShade="BF"/>
        </w:rPr>
        <w:t>looking after your bro</w:t>
      </w:r>
      <w:r w:rsidR="00E2604A" w:rsidRPr="000B23F5">
        <w:rPr>
          <w:bCs/>
          <w:color w:val="2E74B5" w:themeColor="accent1" w:themeShade="BF"/>
        </w:rPr>
        <w:t xml:space="preserve">thers or sisters </w:t>
      </w:r>
      <w:r w:rsidR="00962C34">
        <w:rPr>
          <w:bCs/>
          <w:color w:val="2E74B5" w:themeColor="accent1" w:themeShade="BF"/>
        </w:rPr>
        <w:t xml:space="preserve">to allow </w:t>
      </w:r>
      <w:r w:rsidR="00E2604A" w:rsidRPr="000B23F5">
        <w:rPr>
          <w:bCs/>
          <w:color w:val="2E74B5" w:themeColor="accent1" w:themeShade="BF"/>
        </w:rPr>
        <w:t>another person in your family</w:t>
      </w:r>
      <w:r w:rsidR="00E464F9" w:rsidRPr="000B23F5">
        <w:rPr>
          <w:bCs/>
          <w:color w:val="2E74B5" w:themeColor="accent1" w:themeShade="BF"/>
        </w:rPr>
        <w:t xml:space="preserve"> look after the person who needs care</w:t>
      </w:r>
      <w:r w:rsidR="00CD230B" w:rsidRPr="000B23F5">
        <w:rPr>
          <w:bCs/>
          <w:color w:val="2E74B5" w:themeColor="accent1" w:themeShade="BF"/>
        </w:rPr>
        <w:t>.</w:t>
      </w:r>
    </w:p>
    <w:p w14:paraId="43A4EB1B" w14:textId="77777777" w:rsidR="0059397C" w:rsidRPr="004D6E72" w:rsidRDefault="00CD230B" w:rsidP="00E52137">
      <w:pPr>
        <w:spacing w:line="276" w:lineRule="auto"/>
        <w:rPr>
          <w:color w:val="2E74B5" w:themeColor="accent1" w:themeShade="BF"/>
        </w:rPr>
      </w:pPr>
      <w:r w:rsidRPr="000B23F5">
        <w:rPr>
          <w:bCs/>
          <w:color w:val="2E74B5" w:themeColor="accent1" w:themeShade="BF"/>
        </w:rPr>
        <w:t xml:space="preserve">The difference between </w:t>
      </w:r>
      <w:r w:rsidR="00E2604A" w:rsidRPr="000B23F5">
        <w:rPr>
          <w:bCs/>
          <w:color w:val="2E74B5" w:themeColor="accent1" w:themeShade="BF"/>
        </w:rPr>
        <w:t>being a Young C</w:t>
      </w:r>
      <w:r w:rsidR="00E464F9" w:rsidRPr="000B23F5">
        <w:rPr>
          <w:bCs/>
          <w:color w:val="2E74B5" w:themeColor="accent1" w:themeShade="BF"/>
        </w:rPr>
        <w:t>arer</w:t>
      </w:r>
      <w:r w:rsidRPr="000B23F5">
        <w:rPr>
          <w:bCs/>
          <w:color w:val="2E74B5" w:themeColor="accent1" w:themeShade="BF"/>
        </w:rPr>
        <w:t xml:space="preserve"> and other young people who help in the home</w:t>
      </w:r>
      <w:r w:rsidR="00E464F9" w:rsidRPr="000B23F5">
        <w:rPr>
          <w:bCs/>
          <w:color w:val="2E74B5" w:themeColor="accent1" w:themeShade="BF"/>
        </w:rPr>
        <w:t>,</w:t>
      </w:r>
      <w:r w:rsidR="00E2604A" w:rsidRPr="000B23F5">
        <w:rPr>
          <w:bCs/>
          <w:color w:val="2E74B5" w:themeColor="accent1" w:themeShade="BF"/>
        </w:rPr>
        <w:t xml:space="preserve"> is that Young C</w:t>
      </w:r>
      <w:r w:rsidRPr="000B23F5">
        <w:rPr>
          <w:bCs/>
          <w:color w:val="2E74B5" w:themeColor="accent1" w:themeShade="BF"/>
        </w:rPr>
        <w:t>arers often</w:t>
      </w:r>
      <w:r w:rsidR="00962C34">
        <w:rPr>
          <w:bCs/>
          <w:color w:val="2E74B5" w:themeColor="accent1" w:themeShade="BF"/>
        </w:rPr>
        <w:t xml:space="preserve"> have more responsibilities at home than their friends. This can </w:t>
      </w:r>
      <w:r w:rsidR="00454B64" w:rsidRPr="000B23F5">
        <w:rPr>
          <w:color w:val="2E74B5" w:themeColor="accent1" w:themeShade="BF"/>
        </w:rPr>
        <w:t>make things more difficult at school</w:t>
      </w:r>
      <w:r w:rsidR="008C40DB">
        <w:rPr>
          <w:color w:val="2E74B5" w:themeColor="accent1" w:themeShade="BF"/>
        </w:rPr>
        <w:t xml:space="preserve">, going out with friends or doing things you like to do which might make you feel sad, </w:t>
      </w:r>
      <w:proofErr w:type="gramStart"/>
      <w:r w:rsidR="008C40DB">
        <w:rPr>
          <w:color w:val="2E74B5" w:themeColor="accent1" w:themeShade="BF"/>
        </w:rPr>
        <w:t>lonely</w:t>
      </w:r>
      <w:proofErr w:type="gramEnd"/>
      <w:r w:rsidR="008C40DB">
        <w:rPr>
          <w:color w:val="2E74B5" w:themeColor="accent1" w:themeShade="BF"/>
        </w:rPr>
        <w:t xml:space="preserve"> and </w:t>
      </w:r>
      <w:r w:rsidR="00810A0B" w:rsidRPr="000B23F5">
        <w:rPr>
          <w:color w:val="2E74B5" w:themeColor="accent1" w:themeShade="BF"/>
        </w:rPr>
        <w:t>different</w:t>
      </w:r>
      <w:r w:rsidR="004D6E72">
        <w:rPr>
          <w:color w:val="2E74B5" w:themeColor="accent1" w:themeShade="BF"/>
        </w:rPr>
        <w:t>.</w:t>
      </w:r>
    </w:p>
    <w:p w14:paraId="28DC4507" w14:textId="77777777" w:rsidR="0059397C" w:rsidRPr="000B23F5" w:rsidRDefault="00962C34" w:rsidP="00E52137">
      <w:pPr>
        <w:spacing w:line="276" w:lineRule="auto"/>
        <w:rPr>
          <w:color w:val="2E74B5" w:themeColor="accent1" w:themeShade="BF"/>
        </w:rPr>
      </w:pPr>
      <w:r>
        <w:rPr>
          <w:color w:val="2E74B5" w:themeColor="accent1" w:themeShade="BF"/>
        </w:rPr>
        <w:t xml:space="preserve">The person completing the </w:t>
      </w:r>
      <w:r w:rsidR="004D6E72">
        <w:rPr>
          <w:color w:val="2E74B5" w:themeColor="accent1" w:themeShade="BF"/>
        </w:rPr>
        <w:t xml:space="preserve">assessment </w:t>
      </w:r>
      <w:r>
        <w:rPr>
          <w:color w:val="2E74B5" w:themeColor="accent1" w:themeShade="BF"/>
        </w:rPr>
        <w:t>will have chat with you</w:t>
      </w:r>
      <w:r w:rsidR="00692F10" w:rsidRPr="000B23F5">
        <w:rPr>
          <w:color w:val="2E74B5" w:themeColor="accent1" w:themeShade="BF"/>
        </w:rPr>
        <w:t xml:space="preserve">, the person you look after </w:t>
      </w:r>
      <w:r w:rsidR="00810A0B" w:rsidRPr="000B23F5">
        <w:rPr>
          <w:color w:val="2E74B5" w:themeColor="accent1" w:themeShade="BF"/>
        </w:rPr>
        <w:t>and possibly other members of your fami</w:t>
      </w:r>
      <w:r>
        <w:rPr>
          <w:color w:val="2E74B5" w:themeColor="accent1" w:themeShade="BF"/>
        </w:rPr>
        <w:t>ly to see what help is needed; this might include:</w:t>
      </w:r>
    </w:p>
    <w:p w14:paraId="2550DC56" w14:textId="77777777" w:rsidR="001D2FE2" w:rsidRDefault="008C40DB" w:rsidP="00D56B56">
      <w:pPr>
        <w:numPr>
          <w:ilvl w:val="0"/>
          <w:numId w:val="1"/>
        </w:numPr>
        <w:spacing w:after="0" w:line="276" w:lineRule="auto"/>
        <w:ind w:left="714" w:hanging="357"/>
        <w:rPr>
          <w:color w:val="2E74B5" w:themeColor="accent1" w:themeShade="BF"/>
        </w:rPr>
      </w:pPr>
      <w:r>
        <w:rPr>
          <w:color w:val="2E74B5" w:themeColor="accent1" w:themeShade="BF"/>
        </w:rPr>
        <w:t xml:space="preserve">Going to a </w:t>
      </w:r>
      <w:r w:rsidR="00CC4DF4" w:rsidRPr="000B23F5">
        <w:rPr>
          <w:color w:val="2E74B5" w:themeColor="accent1" w:themeShade="BF"/>
        </w:rPr>
        <w:t>Y</w:t>
      </w:r>
      <w:r w:rsidR="0059397C" w:rsidRPr="000B23F5">
        <w:rPr>
          <w:color w:val="2E74B5" w:themeColor="accent1" w:themeShade="BF"/>
        </w:rPr>
        <w:t>oun</w:t>
      </w:r>
      <w:r w:rsidR="00CC4DF4" w:rsidRPr="000B23F5">
        <w:rPr>
          <w:color w:val="2E74B5" w:themeColor="accent1" w:themeShade="BF"/>
        </w:rPr>
        <w:t>g C</w:t>
      </w:r>
      <w:r w:rsidR="00990904" w:rsidRPr="000B23F5">
        <w:rPr>
          <w:color w:val="2E74B5" w:themeColor="accent1" w:themeShade="BF"/>
        </w:rPr>
        <w:t>arers group with</w:t>
      </w:r>
      <w:r>
        <w:rPr>
          <w:color w:val="2E74B5" w:themeColor="accent1" w:themeShade="BF"/>
        </w:rPr>
        <w:t xml:space="preserve"> other Young Carers </w:t>
      </w:r>
      <w:r w:rsidR="00692F10" w:rsidRPr="000B23F5">
        <w:rPr>
          <w:color w:val="2E74B5" w:themeColor="accent1" w:themeShade="BF"/>
        </w:rPr>
        <w:t>of a similar age to you</w:t>
      </w:r>
      <w:r w:rsidR="0059397C" w:rsidRPr="000B23F5">
        <w:rPr>
          <w:color w:val="2E74B5" w:themeColor="accent1" w:themeShade="BF"/>
        </w:rPr>
        <w:t>,</w:t>
      </w:r>
    </w:p>
    <w:p w14:paraId="2A218AF6" w14:textId="77777777" w:rsidR="0059397C" w:rsidRPr="000B23F5" w:rsidRDefault="00CD2651" w:rsidP="00D56B56">
      <w:pPr>
        <w:numPr>
          <w:ilvl w:val="0"/>
          <w:numId w:val="1"/>
        </w:numPr>
        <w:spacing w:after="0" w:line="276" w:lineRule="auto"/>
        <w:ind w:left="714" w:hanging="357"/>
        <w:rPr>
          <w:color w:val="2E74B5" w:themeColor="accent1" w:themeShade="BF"/>
        </w:rPr>
      </w:pPr>
      <w:r>
        <w:rPr>
          <w:color w:val="2E74B5" w:themeColor="accent1" w:themeShade="BF"/>
        </w:rPr>
        <w:t>I</w:t>
      </w:r>
      <w:r w:rsidR="0059397C" w:rsidRPr="000B23F5">
        <w:rPr>
          <w:color w:val="2E74B5" w:themeColor="accent1" w:themeShade="BF"/>
        </w:rPr>
        <w:t>nformation, advice, and guidance from specialist staff</w:t>
      </w:r>
    </w:p>
    <w:p w14:paraId="63DCD04A" w14:textId="77777777" w:rsidR="0059397C" w:rsidRPr="000B23F5" w:rsidRDefault="00CD2651" w:rsidP="00D56B56">
      <w:pPr>
        <w:numPr>
          <w:ilvl w:val="0"/>
          <w:numId w:val="1"/>
        </w:numPr>
        <w:spacing w:after="0" w:line="276" w:lineRule="auto"/>
        <w:ind w:left="714" w:hanging="357"/>
        <w:rPr>
          <w:color w:val="2E74B5" w:themeColor="accent1" w:themeShade="BF"/>
        </w:rPr>
      </w:pPr>
      <w:r>
        <w:rPr>
          <w:color w:val="2E74B5" w:themeColor="accent1" w:themeShade="BF"/>
        </w:rPr>
        <w:t>O</w:t>
      </w:r>
      <w:r w:rsidR="00692F10" w:rsidRPr="000B23F5">
        <w:rPr>
          <w:color w:val="2E74B5" w:themeColor="accent1" w:themeShade="BF"/>
        </w:rPr>
        <w:t xml:space="preserve">pportunities to have </w:t>
      </w:r>
      <w:r w:rsidR="0059397C" w:rsidRPr="000B23F5">
        <w:rPr>
          <w:color w:val="2E74B5" w:themeColor="accent1" w:themeShade="BF"/>
        </w:rPr>
        <w:t>a break</w:t>
      </w:r>
    </w:p>
    <w:p w14:paraId="292F8751" w14:textId="77777777" w:rsidR="0059397C" w:rsidRPr="000B23F5" w:rsidRDefault="00CD2651" w:rsidP="00D56B56">
      <w:pPr>
        <w:numPr>
          <w:ilvl w:val="0"/>
          <w:numId w:val="1"/>
        </w:numPr>
        <w:spacing w:after="0" w:line="276" w:lineRule="auto"/>
        <w:ind w:left="714" w:hanging="357"/>
        <w:rPr>
          <w:color w:val="2E74B5" w:themeColor="accent1" w:themeShade="BF"/>
        </w:rPr>
      </w:pPr>
      <w:r>
        <w:rPr>
          <w:color w:val="2E74B5" w:themeColor="accent1" w:themeShade="BF"/>
        </w:rPr>
        <w:t>S</w:t>
      </w:r>
      <w:r w:rsidR="0059397C" w:rsidRPr="000B23F5">
        <w:rPr>
          <w:color w:val="2E74B5" w:themeColor="accent1" w:themeShade="BF"/>
        </w:rPr>
        <w:t xml:space="preserve">upport with issues at work, </w:t>
      </w:r>
      <w:proofErr w:type="gramStart"/>
      <w:r w:rsidR="0059397C" w:rsidRPr="000B23F5">
        <w:rPr>
          <w:color w:val="2E74B5" w:themeColor="accent1" w:themeShade="BF"/>
        </w:rPr>
        <w:t>school</w:t>
      </w:r>
      <w:proofErr w:type="gramEnd"/>
      <w:r w:rsidR="0059397C" w:rsidRPr="000B23F5">
        <w:rPr>
          <w:color w:val="2E74B5" w:themeColor="accent1" w:themeShade="BF"/>
        </w:rPr>
        <w:t xml:space="preserve"> or college</w:t>
      </w:r>
    </w:p>
    <w:p w14:paraId="1F66FF80" w14:textId="77777777" w:rsidR="00962C34" w:rsidRDefault="00962C34" w:rsidP="00E52137">
      <w:pPr>
        <w:spacing w:line="276" w:lineRule="auto"/>
        <w:rPr>
          <w:b/>
          <w:color w:val="2E74B5" w:themeColor="accent1" w:themeShade="BF"/>
        </w:rPr>
      </w:pPr>
    </w:p>
    <w:p w14:paraId="4D649981" w14:textId="77777777" w:rsidR="00990904" w:rsidRPr="001D2FE2" w:rsidRDefault="00990904" w:rsidP="00E52137">
      <w:pPr>
        <w:spacing w:line="276" w:lineRule="auto"/>
        <w:rPr>
          <w:b/>
          <w:color w:val="2E74B5" w:themeColor="accent1" w:themeShade="BF"/>
        </w:rPr>
      </w:pPr>
      <w:r w:rsidRPr="001D2FE2">
        <w:rPr>
          <w:b/>
          <w:color w:val="2E74B5" w:themeColor="accent1" w:themeShade="BF"/>
        </w:rPr>
        <w:t>If you are a Young Carer</w:t>
      </w:r>
      <w:r w:rsidR="00E97D71" w:rsidRPr="001D2FE2">
        <w:rPr>
          <w:b/>
          <w:color w:val="2E74B5" w:themeColor="accent1" w:themeShade="BF"/>
        </w:rPr>
        <w:t xml:space="preserve"> and have not told anyone yet please</w:t>
      </w:r>
      <w:r w:rsidRPr="001D2FE2">
        <w:rPr>
          <w:b/>
          <w:color w:val="2E74B5" w:themeColor="accent1" w:themeShade="BF"/>
        </w:rPr>
        <w:t xml:space="preserve"> talk to someone you trust, this could be a teacher or your doctor as they will be able to contact someone who can help.</w:t>
      </w:r>
    </w:p>
    <w:p w14:paraId="2761D90F" w14:textId="77777777" w:rsidR="00810A0B" w:rsidRDefault="001D2FE2" w:rsidP="00E52137">
      <w:pPr>
        <w:spacing w:line="276" w:lineRule="auto"/>
        <w:rPr>
          <w:b/>
          <w:color w:val="2E74B5" w:themeColor="accent1" w:themeShade="BF"/>
          <w:sz w:val="28"/>
          <w:szCs w:val="28"/>
        </w:rPr>
      </w:pPr>
      <w:r>
        <w:rPr>
          <w:b/>
          <w:color w:val="2E74B5" w:themeColor="accent1" w:themeShade="BF"/>
          <w:sz w:val="28"/>
          <w:szCs w:val="28"/>
        </w:rPr>
        <w:t>How do I get help locally?</w:t>
      </w:r>
    </w:p>
    <w:p w14:paraId="6FD0DD34" w14:textId="77777777" w:rsidR="00614AF7" w:rsidRPr="00614AF7" w:rsidRDefault="008C40DB" w:rsidP="00E52137">
      <w:pPr>
        <w:spacing w:line="276" w:lineRule="auto"/>
        <w:rPr>
          <w:color w:val="2E74B5" w:themeColor="accent1" w:themeShade="BF"/>
        </w:rPr>
      </w:pPr>
      <w:r>
        <w:rPr>
          <w:color w:val="2E74B5" w:themeColor="accent1" w:themeShade="BF"/>
        </w:rPr>
        <w:t xml:space="preserve">Contact either </w:t>
      </w:r>
      <w:r w:rsidR="002D2078">
        <w:rPr>
          <w:color w:val="2E74B5" w:themeColor="accent1" w:themeShade="BF"/>
        </w:rPr>
        <w:t>Children’s</w:t>
      </w:r>
      <w:r w:rsidR="00CD2651">
        <w:rPr>
          <w:color w:val="2E74B5" w:themeColor="accent1" w:themeShade="BF"/>
        </w:rPr>
        <w:t xml:space="preserve"> Services</w:t>
      </w:r>
      <w:r>
        <w:rPr>
          <w:color w:val="2E74B5" w:themeColor="accent1" w:themeShade="BF"/>
        </w:rPr>
        <w:t xml:space="preserve"> or the team for your area below.</w:t>
      </w:r>
      <w:r w:rsidR="00614AF7">
        <w:rPr>
          <w:color w:val="2E74B5" w:themeColor="accent1" w:themeShade="BF"/>
        </w:rPr>
        <w:t xml:space="preserve"> </w:t>
      </w:r>
    </w:p>
    <w:p w14:paraId="3AC2FC0B" w14:textId="77777777" w:rsidR="00990904" w:rsidRPr="001D2FE2" w:rsidRDefault="00990904" w:rsidP="00E52137">
      <w:pPr>
        <w:spacing w:line="276" w:lineRule="auto"/>
        <w:rPr>
          <w:b/>
          <w:color w:val="2E74B5" w:themeColor="accent1" w:themeShade="BF"/>
          <w:u w:val="single"/>
        </w:rPr>
      </w:pPr>
      <w:r w:rsidRPr="001D2FE2">
        <w:rPr>
          <w:b/>
          <w:color w:val="2E74B5" w:themeColor="accent1" w:themeShade="BF"/>
          <w:u w:val="single"/>
        </w:rPr>
        <w:t>Essex</w:t>
      </w:r>
    </w:p>
    <w:p w14:paraId="654BF80D" w14:textId="77777777" w:rsidR="00990904" w:rsidRPr="000B23F5" w:rsidRDefault="00CD2651" w:rsidP="00E52137">
      <w:pPr>
        <w:spacing w:line="276" w:lineRule="auto"/>
        <w:ind w:left="720"/>
        <w:rPr>
          <w:rStyle w:val="Hyperlink"/>
          <w:color w:val="2E74B5" w:themeColor="accent1" w:themeShade="BF"/>
        </w:rPr>
      </w:pPr>
      <w:r>
        <w:rPr>
          <w:color w:val="2E74B5" w:themeColor="accent1" w:themeShade="BF"/>
        </w:rPr>
        <w:t xml:space="preserve">This can be done via an </w:t>
      </w:r>
      <w:hyperlink r:id="rId14" w:tgtFrame="_blank" w:history="1">
        <w:r w:rsidR="00C13604" w:rsidRPr="000B23F5">
          <w:rPr>
            <w:rStyle w:val="Hyperlink"/>
            <w:color w:val="2E74B5" w:themeColor="accent1" w:themeShade="BF"/>
          </w:rPr>
          <w:t>online referral form</w:t>
        </w:r>
      </w:hyperlink>
      <w:r w:rsidR="00C13604" w:rsidRPr="000B23F5">
        <w:rPr>
          <w:color w:val="2E74B5" w:themeColor="accent1" w:themeShade="BF"/>
        </w:rPr>
        <w:t> or by emailing </w:t>
      </w:r>
      <w:hyperlink r:id="rId15" w:history="1">
        <w:r w:rsidR="00C13604" w:rsidRPr="000B23F5">
          <w:rPr>
            <w:rStyle w:val="Hyperlink"/>
            <w:color w:val="2E74B5" w:themeColor="accent1" w:themeShade="BF"/>
          </w:rPr>
          <w:t>young.carers@essex.gov.uk</w:t>
        </w:r>
      </w:hyperlink>
    </w:p>
    <w:p w14:paraId="2E78048F" w14:textId="77777777" w:rsidR="00990904" w:rsidRPr="001D2FE2" w:rsidRDefault="00990904" w:rsidP="00E52137">
      <w:pPr>
        <w:spacing w:line="276" w:lineRule="auto"/>
        <w:rPr>
          <w:b/>
          <w:color w:val="2E74B5" w:themeColor="accent1" w:themeShade="BF"/>
          <w:u w:val="single"/>
        </w:rPr>
      </w:pPr>
      <w:r w:rsidRPr="001D2FE2">
        <w:rPr>
          <w:b/>
          <w:color w:val="2E74B5" w:themeColor="accent1" w:themeShade="BF"/>
          <w:u w:val="single"/>
        </w:rPr>
        <w:t>Southend</w:t>
      </w:r>
    </w:p>
    <w:p w14:paraId="4D53A2C3" w14:textId="77777777" w:rsidR="00C13604" w:rsidRPr="000B23F5" w:rsidRDefault="004D6E72" w:rsidP="00E52137">
      <w:pPr>
        <w:spacing w:line="276" w:lineRule="auto"/>
        <w:ind w:left="720"/>
        <w:rPr>
          <w:color w:val="2E74B5" w:themeColor="accent1" w:themeShade="BF"/>
        </w:rPr>
      </w:pPr>
      <w:r>
        <w:rPr>
          <w:color w:val="2E74B5" w:themeColor="accent1" w:themeShade="BF"/>
        </w:rPr>
        <w:t xml:space="preserve">Telephone </w:t>
      </w:r>
      <w:r w:rsidR="00E97D71" w:rsidRPr="000B23F5">
        <w:rPr>
          <w:b/>
          <w:color w:val="2E74B5" w:themeColor="accent1" w:themeShade="BF"/>
        </w:rPr>
        <w:t>01702 534000</w:t>
      </w:r>
      <w:r w:rsidR="008C40DB">
        <w:rPr>
          <w:color w:val="2E74B5" w:themeColor="accent1" w:themeShade="BF"/>
        </w:rPr>
        <w:t xml:space="preserve"> </w:t>
      </w:r>
    </w:p>
    <w:p w14:paraId="1C97F141" w14:textId="77777777" w:rsidR="004B3A7B" w:rsidRPr="001D2FE2" w:rsidRDefault="00E11116" w:rsidP="00E52137">
      <w:pPr>
        <w:spacing w:line="276" w:lineRule="auto"/>
        <w:rPr>
          <w:b/>
          <w:color w:val="2E74B5" w:themeColor="accent1" w:themeShade="BF"/>
          <w:u w:val="single"/>
        </w:rPr>
      </w:pPr>
      <w:r w:rsidRPr="001D2FE2">
        <w:rPr>
          <w:b/>
          <w:color w:val="2E74B5" w:themeColor="accent1" w:themeShade="BF"/>
          <w:u w:val="single"/>
        </w:rPr>
        <w:t>Thurrock</w:t>
      </w:r>
    </w:p>
    <w:p w14:paraId="0C0EF8FF" w14:textId="77777777" w:rsidR="007E458D" w:rsidRPr="001D2FE2" w:rsidRDefault="004D6E72" w:rsidP="00B55648">
      <w:pPr>
        <w:spacing w:after="0" w:line="276" w:lineRule="auto"/>
        <w:ind w:left="720"/>
        <w:rPr>
          <w:b/>
          <w:color w:val="2E74B5" w:themeColor="accent1" w:themeShade="BF"/>
          <w:u w:val="single"/>
        </w:rPr>
      </w:pPr>
      <w:r w:rsidRPr="001D2FE2">
        <w:rPr>
          <w:b/>
          <w:color w:val="2E74B5" w:themeColor="accent1" w:themeShade="BF"/>
          <w:u w:val="single"/>
        </w:rPr>
        <w:t>Young C</w:t>
      </w:r>
      <w:r w:rsidR="007E458D" w:rsidRPr="001D2FE2">
        <w:rPr>
          <w:b/>
          <w:color w:val="2E74B5" w:themeColor="accent1" w:themeShade="BF"/>
          <w:u w:val="single"/>
        </w:rPr>
        <w:t>arers aged 4 to 8</w:t>
      </w:r>
      <w:r w:rsidRPr="001D2FE2">
        <w:rPr>
          <w:b/>
          <w:color w:val="2E74B5" w:themeColor="accent1" w:themeShade="BF"/>
          <w:u w:val="single"/>
        </w:rPr>
        <w:t xml:space="preserve"> years </w:t>
      </w:r>
    </w:p>
    <w:p w14:paraId="357312D3" w14:textId="77777777" w:rsidR="007E458D" w:rsidRDefault="004D6E72" w:rsidP="00B55648">
      <w:pPr>
        <w:spacing w:after="0" w:line="276" w:lineRule="auto"/>
        <w:ind w:left="720"/>
        <w:rPr>
          <w:color w:val="2E74B5" w:themeColor="accent1" w:themeShade="BF"/>
        </w:rPr>
      </w:pPr>
      <w:r>
        <w:rPr>
          <w:color w:val="2E74B5" w:themeColor="accent1" w:themeShade="BF"/>
        </w:rPr>
        <w:t xml:space="preserve">Contact the Sunshine Centre in </w:t>
      </w:r>
      <w:r w:rsidR="007E458D" w:rsidRPr="000B23F5">
        <w:rPr>
          <w:color w:val="2E74B5" w:themeColor="accent1" w:themeShade="BF"/>
        </w:rPr>
        <w:t>Tilbury.</w:t>
      </w:r>
    </w:p>
    <w:p w14:paraId="1AA5E75F" w14:textId="77777777" w:rsidR="0062773E" w:rsidRPr="000B23F5" w:rsidRDefault="004D6E72" w:rsidP="00B55648">
      <w:pPr>
        <w:spacing w:after="0" w:line="276" w:lineRule="auto"/>
        <w:ind w:left="720"/>
        <w:rPr>
          <w:color w:val="2E74B5" w:themeColor="accent1" w:themeShade="BF"/>
        </w:rPr>
      </w:pPr>
      <w:r>
        <w:rPr>
          <w:color w:val="2E74B5" w:themeColor="accent1" w:themeShade="BF"/>
        </w:rPr>
        <w:t xml:space="preserve">Telephone: 01375 652200 or Email: </w:t>
      </w:r>
      <w:hyperlink r:id="rId16" w:history="1">
        <w:r w:rsidRPr="000B23F5">
          <w:rPr>
            <w:rStyle w:val="Hyperlink"/>
            <w:color w:val="2E74B5" w:themeColor="accent1" w:themeShade="BF"/>
          </w:rPr>
          <w:t>sbos@thurrock.gov.uk</w:t>
        </w:r>
      </w:hyperlink>
    </w:p>
    <w:p w14:paraId="69A9DC42" w14:textId="77777777" w:rsidR="00430EAB" w:rsidRPr="001D2FE2" w:rsidRDefault="007E458D" w:rsidP="00E52137">
      <w:pPr>
        <w:spacing w:line="276" w:lineRule="auto"/>
        <w:ind w:left="720"/>
        <w:rPr>
          <w:b/>
          <w:bCs/>
          <w:color w:val="2E74B5" w:themeColor="accent1" w:themeShade="BF"/>
          <w:u w:val="single"/>
        </w:rPr>
      </w:pPr>
      <w:r w:rsidRPr="001D2FE2">
        <w:rPr>
          <w:b/>
          <w:bCs/>
          <w:color w:val="2E74B5" w:themeColor="accent1" w:themeShade="BF"/>
          <w:u w:val="single"/>
        </w:rPr>
        <w:t>Young C</w:t>
      </w:r>
      <w:r w:rsidR="00430EAB" w:rsidRPr="001D2FE2">
        <w:rPr>
          <w:b/>
          <w:bCs/>
          <w:color w:val="2E74B5" w:themeColor="accent1" w:themeShade="BF"/>
          <w:u w:val="single"/>
        </w:rPr>
        <w:t>arers aged 8 to 18</w:t>
      </w:r>
      <w:r w:rsidR="001D2FE2">
        <w:rPr>
          <w:b/>
          <w:bCs/>
          <w:color w:val="2E74B5" w:themeColor="accent1" w:themeShade="BF"/>
          <w:u w:val="single"/>
        </w:rPr>
        <w:t xml:space="preserve"> years</w:t>
      </w:r>
    </w:p>
    <w:p w14:paraId="3473CB62" w14:textId="77777777" w:rsidR="00430EAB" w:rsidRPr="000B23F5" w:rsidRDefault="00E97D71" w:rsidP="00E52137">
      <w:pPr>
        <w:spacing w:line="276" w:lineRule="auto"/>
        <w:ind w:left="720"/>
        <w:rPr>
          <w:color w:val="2E74B5" w:themeColor="accent1" w:themeShade="BF"/>
        </w:rPr>
      </w:pPr>
      <w:r w:rsidRPr="000B23F5">
        <w:rPr>
          <w:color w:val="2E74B5" w:themeColor="accent1" w:themeShade="BF"/>
        </w:rPr>
        <w:t>If you are a Thurrock Young C</w:t>
      </w:r>
      <w:r w:rsidR="00430EAB" w:rsidRPr="000B23F5">
        <w:rPr>
          <w:color w:val="2E74B5" w:themeColor="accent1" w:themeShade="BF"/>
        </w:rPr>
        <w:t>arer aged between 8 and 18 years-old, you can get support from </w:t>
      </w:r>
      <w:hyperlink r:id="rId17" w:history="1">
        <w:r w:rsidR="00430EAB" w:rsidRPr="000B23F5">
          <w:rPr>
            <w:rStyle w:val="Hyperlink"/>
            <w:color w:val="2E74B5" w:themeColor="accent1" w:themeShade="BF"/>
          </w:rPr>
          <w:t>Thurrock Young Carers</w:t>
        </w:r>
      </w:hyperlink>
      <w:r w:rsidR="00C61757">
        <w:rPr>
          <w:color w:val="2E74B5" w:themeColor="accent1" w:themeShade="BF"/>
        </w:rPr>
        <w:t xml:space="preserve"> via </w:t>
      </w:r>
      <w:r w:rsidR="00430EAB" w:rsidRPr="000B23F5">
        <w:rPr>
          <w:color w:val="2E74B5" w:themeColor="accent1" w:themeShade="BF"/>
        </w:rPr>
        <w:t>by completing the Thurrock form at </w:t>
      </w:r>
      <w:hyperlink r:id="rId18" w:history="1">
        <w:r w:rsidR="00430EAB" w:rsidRPr="000B23F5">
          <w:rPr>
            <w:rStyle w:val="Hyperlink"/>
            <w:color w:val="2E74B5" w:themeColor="accent1" w:themeShade="BF"/>
          </w:rPr>
          <w:t>Barking and Dagenham Carers: make a referral</w:t>
        </w:r>
      </w:hyperlink>
      <w:r w:rsidR="00430EAB" w:rsidRPr="000B23F5">
        <w:rPr>
          <w:color w:val="2E74B5" w:themeColor="accent1" w:themeShade="BF"/>
        </w:rPr>
        <w:t>.</w:t>
      </w:r>
    </w:p>
    <w:p w14:paraId="594E4EA9" w14:textId="77777777" w:rsidR="00B55648" w:rsidRDefault="00B55648" w:rsidP="00E52137">
      <w:pPr>
        <w:spacing w:line="276" w:lineRule="auto"/>
        <w:rPr>
          <w:b/>
          <w:bCs/>
          <w:color w:val="2E74B5" w:themeColor="accent1" w:themeShade="BF"/>
          <w:sz w:val="28"/>
          <w:szCs w:val="28"/>
        </w:rPr>
      </w:pPr>
    </w:p>
    <w:p w14:paraId="2C2C7DFD" w14:textId="77777777" w:rsidR="00C13604" w:rsidRPr="000B23F5" w:rsidRDefault="00C13604" w:rsidP="00E52137">
      <w:pPr>
        <w:spacing w:line="276" w:lineRule="auto"/>
        <w:rPr>
          <w:b/>
          <w:bCs/>
          <w:color w:val="2E74B5" w:themeColor="accent1" w:themeShade="BF"/>
          <w:sz w:val="28"/>
          <w:szCs w:val="28"/>
        </w:rPr>
      </w:pPr>
      <w:r w:rsidRPr="000B23F5">
        <w:rPr>
          <w:b/>
          <w:bCs/>
          <w:color w:val="2E74B5" w:themeColor="accent1" w:themeShade="BF"/>
          <w:sz w:val="28"/>
          <w:szCs w:val="28"/>
        </w:rPr>
        <w:lastRenderedPageBreak/>
        <w:t>Young Adult Carer</w:t>
      </w:r>
    </w:p>
    <w:p w14:paraId="41EA2F86" w14:textId="77777777" w:rsidR="00C13604" w:rsidRPr="000B23F5" w:rsidRDefault="008F3065" w:rsidP="00E52137">
      <w:pPr>
        <w:spacing w:line="276" w:lineRule="auto"/>
        <w:rPr>
          <w:color w:val="2E74B5" w:themeColor="accent1" w:themeShade="BF"/>
        </w:rPr>
      </w:pPr>
      <w:r w:rsidRPr="000B23F5">
        <w:rPr>
          <w:color w:val="2E74B5" w:themeColor="accent1" w:themeShade="BF"/>
        </w:rPr>
        <w:t xml:space="preserve">If you </w:t>
      </w:r>
      <w:r w:rsidR="00C61757">
        <w:rPr>
          <w:color w:val="2E74B5" w:themeColor="accent1" w:themeShade="BF"/>
        </w:rPr>
        <w:t>are</w:t>
      </w:r>
      <w:r w:rsidRPr="000B23F5">
        <w:rPr>
          <w:color w:val="2E74B5" w:themeColor="accent1" w:themeShade="BF"/>
        </w:rPr>
        <w:t xml:space="preserve"> between 16-25 years old</w:t>
      </w:r>
      <w:r w:rsidR="00C61757">
        <w:rPr>
          <w:color w:val="2E74B5" w:themeColor="accent1" w:themeShade="BF"/>
        </w:rPr>
        <w:t xml:space="preserve"> your needs are different </w:t>
      </w:r>
      <w:r w:rsidRPr="000B23F5">
        <w:rPr>
          <w:color w:val="2E74B5" w:themeColor="accent1" w:themeShade="BF"/>
        </w:rPr>
        <w:t xml:space="preserve">from those of </w:t>
      </w:r>
      <w:r w:rsidR="003A196E" w:rsidRPr="000B23F5">
        <w:rPr>
          <w:color w:val="2E74B5" w:themeColor="accent1" w:themeShade="BF"/>
        </w:rPr>
        <w:t>a Young Carer</w:t>
      </w:r>
      <w:r w:rsidRPr="000B23F5">
        <w:rPr>
          <w:color w:val="2E74B5" w:themeColor="accent1" w:themeShade="BF"/>
        </w:rPr>
        <w:t xml:space="preserve"> or </w:t>
      </w:r>
      <w:r w:rsidR="003A196E" w:rsidRPr="000B23F5">
        <w:rPr>
          <w:color w:val="2E74B5" w:themeColor="accent1" w:themeShade="BF"/>
        </w:rPr>
        <w:t>an A</w:t>
      </w:r>
      <w:r w:rsidR="00C61757">
        <w:rPr>
          <w:color w:val="2E74B5" w:themeColor="accent1" w:themeShade="BF"/>
        </w:rPr>
        <w:t xml:space="preserve">dult Carer, the </w:t>
      </w:r>
      <w:r w:rsidR="001D2FE2">
        <w:rPr>
          <w:color w:val="2E74B5" w:themeColor="accent1" w:themeShade="BF"/>
        </w:rPr>
        <w:t xml:space="preserve">focus </w:t>
      </w:r>
      <w:r w:rsidR="00C61757">
        <w:rPr>
          <w:color w:val="2E74B5" w:themeColor="accent1" w:themeShade="BF"/>
        </w:rPr>
        <w:t xml:space="preserve">will be to help you understand </w:t>
      </w:r>
      <w:r w:rsidRPr="000B23F5">
        <w:rPr>
          <w:color w:val="2E74B5" w:themeColor="accent1" w:themeShade="BF"/>
        </w:rPr>
        <w:t>your rights as an adult carer</w:t>
      </w:r>
      <w:r w:rsidR="00C61757">
        <w:rPr>
          <w:color w:val="2E74B5" w:themeColor="accent1" w:themeShade="BF"/>
        </w:rPr>
        <w:t xml:space="preserve"> and guide you through </w:t>
      </w:r>
      <w:r w:rsidR="00962C34">
        <w:rPr>
          <w:color w:val="2E74B5" w:themeColor="accent1" w:themeShade="BF"/>
        </w:rPr>
        <w:t xml:space="preserve">the transition from being </w:t>
      </w:r>
      <w:r w:rsidR="00C61757">
        <w:rPr>
          <w:color w:val="2E74B5" w:themeColor="accent1" w:themeShade="BF"/>
        </w:rPr>
        <w:t xml:space="preserve">a Young Carer as you </w:t>
      </w:r>
      <w:r w:rsidR="00962C34">
        <w:rPr>
          <w:color w:val="2E74B5" w:themeColor="accent1" w:themeShade="BF"/>
        </w:rPr>
        <w:t xml:space="preserve">might be </w:t>
      </w:r>
      <w:r w:rsidRPr="000B23F5">
        <w:rPr>
          <w:color w:val="2E74B5" w:themeColor="accent1" w:themeShade="BF"/>
        </w:rPr>
        <w:t>taking on more responsibilities</w:t>
      </w:r>
      <w:r w:rsidR="00C61757">
        <w:rPr>
          <w:color w:val="2E74B5" w:themeColor="accent1" w:themeShade="BF"/>
        </w:rPr>
        <w:t xml:space="preserve">. </w:t>
      </w:r>
    </w:p>
    <w:p w14:paraId="502DEEA3" w14:textId="77777777" w:rsidR="00C13604" w:rsidRPr="000B23F5" w:rsidRDefault="001E4280" w:rsidP="00E52137">
      <w:pPr>
        <w:spacing w:line="276" w:lineRule="auto"/>
        <w:rPr>
          <w:bCs/>
          <w:color w:val="2E74B5" w:themeColor="accent1" w:themeShade="BF"/>
        </w:rPr>
      </w:pPr>
      <w:r w:rsidRPr="000B23F5">
        <w:rPr>
          <w:bCs/>
          <w:color w:val="2E74B5" w:themeColor="accent1" w:themeShade="BF"/>
        </w:rPr>
        <w:t>Be</w:t>
      </w:r>
      <w:r w:rsidR="00C61757">
        <w:rPr>
          <w:bCs/>
          <w:color w:val="2E74B5" w:themeColor="accent1" w:themeShade="BF"/>
        </w:rPr>
        <w:t>ing a Young Adult Carer can</w:t>
      </w:r>
      <w:r w:rsidR="001D2FE2">
        <w:rPr>
          <w:bCs/>
          <w:color w:val="2E74B5" w:themeColor="accent1" w:themeShade="BF"/>
        </w:rPr>
        <w:t>:</w:t>
      </w:r>
    </w:p>
    <w:p w14:paraId="0D28BD95" w14:textId="77777777" w:rsidR="00C13604" w:rsidRPr="000B23F5" w:rsidRDefault="001E4280" w:rsidP="00D56B56">
      <w:pPr>
        <w:numPr>
          <w:ilvl w:val="0"/>
          <w:numId w:val="3"/>
        </w:numPr>
        <w:spacing w:after="0" w:line="276" w:lineRule="auto"/>
        <w:ind w:left="714" w:hanging="357"/>
        <w:rPr>
          <w:color w:val="2E74B5" w:themeColor="accent1" w:themeShade="BF"/>
        </w:rPr>
      </w:pPr>
      <w:r w:rsidRPr="000B23F5">
        <w:rPr>
          <w:color w:val="2E74B5" w:themeColor="accent1" w:themeShade="BF"/>
        </w:rPr>
        <w:t xml:space="preserve">Affect your </w:t>
      </w:r>
      <w:r w:rsidR="00C13604" w:rsidRPr="000B23F5">
        <w:rPr>
          <w:color w:val="2E74B5" w:themeColor="accent1" w:themeShade="BF"/>
        </w:rPr>
        <w:t xml:space="preserve">health, social </w:t>
      </w:r>
      <w:proofErr w:type="gramStart"/>
      <w:r w:rsidR="00C13604" w:rsidRPr="000B23F5">
        <w:rPr>
          <w:color w:val="2E74B5" w:themeColor="accent1" w:themeShade="BF"/>
        </w:rPr>
        <w:t>life</w:t>
      </w:r>
      <w:proofErr w:type="gramEnd"/>
      <w:r w:rsidR="00C13604" w:rsidRPr="000B23F5">
        <w:rPr>
          <w:color w:val="2E74B5" w:themeColor="accent1" w:themeShade="BF"/>
        </w:rPr>
        <w:t xml:space="preserve"> and self confidence</w:t>
      </w:r>
    </w:p>
    <w:p w14:paraId="6EFDB2DA" w14:textId="77777777" w:rsidR="00C13604" w:rsidRPr="000B23F5" w:rsidRDefault="001E4280" w:rsidP="00D56B56">
      <w:pPr>
        <w:numPr>
          <w:ilvl w:val="0"/>
          <w:numId w:val="3"/>
        </w:numPr>
        <w:spacing w:after="0" w:line="276" w:lineRule="auto"/>
        <w:ind w:left="714" w:hanging="357"/>
        <w:rPr>
          <w:color w:val="2E74B5" w:themeColor="accent1" w:themeShade="BF"/>
        </w:rPr>
      </w:pPr>
      <w:r w:rsidRPr="000B23F5">
        <w:rPr>
          <w:color w:val="2E74B5" w:themeColor="accent1" w:themeShade="BF"/>
        </w:rPr>
        <w:t>Impact on your</w:t>
      </w:r>
      <w:r w:rsidR="00C61757">
        <w:rPr>
          <w:color w:val="2E74B5" w:themeColor="accent1" w:themeShade="BF"/>
        </w:rPr>
        <w:t xml:space="preserve"> ability to balance education, training or employment with your caring role leading to </w:t>
      </w:r>
      <w:r w:rsidR="00D92F48" w:rsidRPr="000B23F5">
        <w:rPr>
          <w:color w:val="2E74B5" w:themeColor="accent1" w:themeShade="BF"/>
        </w:rPr>
        <w:t xml:space="preserve">additional </w:t>
      </w:r>
      <w:r w:rsidR="00C13604" w:rsidRPr="000B23F5">
        <w:rPr>
          <w:color w:val="2E74B5" w:themeColor="accent1" w:themeShade="BF"/>
        </w:rPr>
        <w:t>pressure and stress.</w:t>
      </w:r>
    </w:p>
    <w:p w14:paraId="15C3381B" w14:textId="77777777" w:rsidR="00C13604" w:rsidRPr="000B23F5" w:rsidRDefault="001E4280" w:rsidP="00D56B56">
      <w:pPr>
        <w:numPr>
          <w:ilvl w:val="0"/>
          <w:numId w:val="3"/>
        </w:numPr>
        <w:spacing w:after="0" w:line="276" w:lineRule="auto"/>
        <w:ind w:left="714" w:hanging="357"/>
        <w:rPr>
          <w:color w:val="2E74B5" w:themeColor="accent1" w:themeShade="BF"/>
        </w:rPr>
      </w:pPr>
      <w:r w:rsidRPr="000B23F5">
        <w:rPr>
          <w:color w:val="2E74B5" w:themeColor="accent1" w:themeShade="BF"/>
        </w:rPr>
        <w:t>Impact on life opportunities and your ability to become independent</w:t>
      </w:r>
      <w:r w:rsidR="00C13604" w:rsidRPr="000B23F5">
        <w:rPr>
          <w:color w:val="2E74B5" w:themeColor="accent1" w:themeShade="BF"/>
        </w:rPr>
        <w:t>.</w:t>
      </w:r>
    </w:p>
    <w:p w14:paraId="7D4C0E4A" w14:textId="77777777" w:rsidR="00CD2651" w:rsidRDefault="001E4280" w:rsidP="00CD2651">
      <w:pPr>
        <w:spacing w:line="276" w:lineRule="auto"/>
        <w:rPr>
          <w:rStyle w:val="Hyperlink"/>
          <w:color w:val="2E74B5" w:themeColor="accent1" w:themeShade="BF"/>
        </w:rPr>
      </w:pPr>
      <w:r w:rsidRPr="000B23F5">
        <w:rPr>
          <w:color w:val="2E74B5" w:themeColor="accent1" w:themeShade="BF"/>
        </w:rPr>
        <w:t>The assessment will look at how you can be supported to reach your potential.</w:t>
      </w:r>
      <w:r w:rsidR="00CD230B" w:rsidRPr="000B23F5">
        <w:rPr>
          <w:color w:val="2E74B5" w:themeColor="accent1" w:themeShade="BF"/>
        </w:rPr>
        <w:t xml:space="preserve"> You can find more information here </w:t>
      </w:r>
      <w:hyperlink r:id="rId19" w:history="1">
        <w:r w:rsidR="00CD230B" w:rsidRPr="000B23F5">
          <w:rPr>
            <w:rStyle w:val="Hyperlink"/>
            <w:color w:val="2E74B5" w:themeColor="accent1" w:themeShade="BF"/>
          </w:rPr>
          <w:t>https://carers.org/downloads/help-and-advice-section/knowyourrights.pdf</w:t>
        </w:r>
      </w:hyperlink>
    </w:p>
    <w:p w14:paraId="69CD2CB5" w14:textId="77777777" w:rsidR="00C42DB4" w:rsidRPr="00966BD7" w:rsidRDefault="003F5B30" w:rsidP="00CD2651">
      <w:pPr>
        <w:spacing w:line="276" w:lineRule="auto"/>
        <w:rPr>
          <w:b/>
          <w:color w:val="2E74B5" w:themeColor="accent1" w:themeShade="BF"/>
        </w:rPr>
      </w:pPr>
      <w:r w:rsidRPr="00966BD7">
        <w:rPr>
          <w:b/>
          <w:color w:val="2E74B5" w:themeColor="accent1" w:themeShade="BF"/>
          <w:sz w:val="28"/>
          <w:szCs w:val="28"/>
        </w:rPr>
        <w:t>Parent C</w:t>
      </w:r>
      <w:r w:rsidR="00966BD7" w:rsidRPr="00966BD7">
        <w:rPr>
          <w:b/>
          <w:color w:val="2E74B5" w:themeColor="accent1" w:themeShade="BF"/>
          <w:sz w:val="28"/>
          <w:szCs w:val="28"/>
        </w:rPr>
        <w:t>arers</w:t>
      </w:r>
    </w:p>
    <w:p w14:paraId="7F391775" w14:textId="77777777" w:rsidR="00C42DB4" w:rsidRPr="000B23F5" w:rsidRDefault="00C42DB4" w:rsidP="00E52137">
      <w:pPr>
        <w:pStyle w:val="NormalWeb"/>
        <w:shd w:val="clear" w:color="auto" w:fill="FFFFFF"/>
        <w:spacing w:before="240" w:beforeAutospacing="0" w:after="0" w:afterAutospacing="0" w:line="276" w:lineRule="auto"/>
        <w:textAlignment w:val="baseline"/>
        <w:rPr>
          <w:rFonts w:asciiTheme="minorHAnsi" w:hAnsiTheme="minorHAnsi"/>
          <w:color w:val="2E74B5" w:themeColor="accent1" w:themeShade="BF"/>
          <w:sz w:val="22"/>
          <w:szCs w:val="22"/>
        </w:rPr>
      </w:pPr>
      <w:r w:rsidRPr="001D2FE2">
        <w:rPr>
          <w:rFonts w:asciiTheme="minorHAnsi" w:hAnsiTheme="minorHAnsi"/>
          <w:b/>
          <w:color w:val="2E74B5" w:themeColor="accent1" w:themeShade="BF"/>
          <w:sz w:val="22"/>
          <w:szCs w:val="22"/>
        </w:rPr>
        <w:t>Parent carers</w:t>
      </w:r>
      <w:r w:rsidRPr="000B23F5">
        <w:rPr>
          <w:rFonts w:asciiTheme="minorHAnsi" w:hAnsiTheme="minorHAnsi"/>
          <w:color w:val="2E74B5" w:themeColor="accent1" w:themeShade="BF"/>
          <w:sz w:val="22"/>
          <w:szCs w:val="22"/>
        </w:rPr>
        <w:t xml:space="preserve"> provide </w:t>
      </w:r>
      <w:r w:rsidR="00C61757">
        <w:rPr>
          <w:rFonts w:asciiTheme="minorHAnsi" w:hAnsiTheme="minorHAnsi"/>
          <w:color w:val="2E74B5" w:themeColor="accent1" w:themeShade="BF"/>
          <w:sz w:val="22"/>
          <w:szCs w:val="22"/>
        </w:rPr>
        <w:t xml:space="preserve">care </w:t>
      </w:r>
      <w:r w:rsidR="00CD2651">
        <w:rPr>
          <w:rFonts w:asciiTheme="minorHAnsi" w:hAnsiTheme="minorHAnsi"/>
          <w:color w:val="2E74B5" w:themeColor="accent1" w:themeShade="BF"/>
          <w:sz w:val="22"/>
          <w:szCs w:val="22"/>
        </w:rPr>
        <w:t xml:space="preserve">to </w:t>
      </w:r>
      <w:r w:rsidRPr="000B23F5">
        <w:rPr>
          <w:rFonts w:asciiTheme="minorHAnsi" w:hAnsiTheme="minorHAnsi"/>
          <w:color w:val="2E74B5" w:themeColor="accent1" w:themeShade="BF"/>
          <w:sz w:val="22"/>
          <w:szCs w:val="22"/>
        </w:rPr>
        <w:t>their children</w:t>
      </w:r>
      <w:r w:rsidR="00CD2651">
        <w:rPr>
          <w:rFonts w:asciiTheme="minorHAnsi" w:hAnsiTheme="minorHAnsi"/>
          <w:color w:val="2E74B5" w:themeColor="accent1" w:themeShade="BF"/>
          <w:sz w:val="22"/>
          <w:szCs w:val="22"/>
        </w:rPr>
        <w:t xml:space="preserve"> (</w:t>
      </w:r>
      <w:r w:rsidR="001D2FE2">
        <w:rPr>
          <w:rFonts w:asciiTheme="minorHAnsi" w:hAnsiTheme="minorHAnsi"/>
          <w:color w:val="2E74B5" w:themeColor="accent1" w:themeShade="BF"/>
          <w:sz w:val="22"/>
          <w:szCs w:val="22"/>
        </w:rPr>
        <w:t xml:space="preserve">this includes </w:t>
      </w:r>
      <w:r w:rsidRPr="000B23F5">
        <w:rPr>
          <w:rFonts w:asciiTheme="minorHAnsi" w:hAnsiTheme="minorHAnsi"/>
          <w:color w:val="2E74B5" w:themeColor="accent1" w:themeShade="BF"/>
          <w:sz w:val="22"/>
          <w:szCs w:val="22"/>
        </w:rPr>
        <w:t>grown up children</w:t>
      </w:r>
      <w:r w:rsidR="00CD2651">
        <w:rPr>
          <w:rFonts w:asciiTheme="minorHAnsi" w:hAnsiTheme="minorHAnsi"/>
          <w:color w:val="2E74B5" w:themeColor="accent1" w:themeShade="BF"/>
          <w:sz w:val="22"/>
          <w:szCs w:val="22"/>
        </w:rPr>
        <w:t xml:space="preserve">) </w:t>
      </w:r>
      <w:r w:rsidRPr="000B23F5">
        <w:rPr>
          <w:rFonts w:asciiTheme="minorHAnsi" w:hAnsiTheme="minorHAnsi"/>
          <w:color w:val="2E74B5" w:themeColor="accent1" w:themeShade="BF"/>
          <w:sz w:val="22"/>
          <w:szCs w:val="22"/>
        </w:rPr>
        <w:t xml:space="preserve">who </w:t>
      </w:r>
      <w:r w:rsidR="00966BD7">
        <w:rPr>
          <w:rFonts w:asciiTheme="minorHAnsi" w:hAnsiTheme="minorHAnsi"/>
          <w:color w:val="2E74B5" w:themeColor="accent1" w:themeShade="BF"/>
          <w:sz w:val="22"/>
          <w:szCs w:val="22"/>
        </w:rPr>
        <w:t>cannot manage without</w:t>
      </w:r>
      <w:r w:rsidRPr="000B23F5">
        <w:rPr>
          <w:rFonts w:asciiTheme="minorHAnsi" w:hAnsiTheme="minorHAnsi"/>
          <w:color w:val="2E74B5" w:themeColor="accent1" w:themeShade="BF"/>
          <w:sz w:val="22"/>
          <w:szCs w:val="22"/>
        </w:rPr>
        <w:t xml:space="preserve"> help</w:t>
      </w:r>
      <w:r w:rsidR="00CD2651">
        <w:rPr>
          <w:rFonts w:asciiTheme="minorHAnsi" w:hAnsiTheme="minorHAnsi"/>
          <w:color w:val="2E74B5" w:themeColor="accent1" w:themeShade="BF"/>
          <w:sz w:val="22"/>
          <w:szCs w:val="22"/>
        </w:rPr>
        <w:t xml:space="preserve">; the help they need </w:t>
      </w:r>
      <w:r w:rsidR="00966BD7">
        <w:rPr>
          <w:rFonts w:asciiTheme="minorHAnsi" w:hAnsiTheme="minorHAnsi"/>
          <w:color w:val="2E74B5" w:themeColor="accent1" w:themeShade="BF"/>
          <w:sz w:val="22"/>
          <w:szCs w:val="22"/>
        </w:rPr>
        <w:t xml:space="preserve">from their parents </w:t>
      </w:r>
      <w:r w:rsidR="00CD2651">
        <w:rPr>
          <w:rFonts w:asciiTheme="minorHAnsi" w:hAnsiTheme="minorHAnsi"/>
          <w:color w:val="2E74B5" w:themeColor="accent1" w:themeShade="BF"/>
          <w:sz w:val="22"/>
          <w:szCs w:val="22"/>
        </w:rPr>
        <w:t xml:space="preserve">will be greater than would normally be expected for the age of the child; this could be due to </w:t>
      </w:r>
      <w:r w:rsidRPr="000B23F5">
        <w:rPr>
          <w:rFonts w:asciiTheme="minorHAnsi" w:hAnsiTheme="minorHAnsi"/>
          <w:color w:val="2E74B5" w:themeColor="accent1" w:themeShade="BF"/>
          <w:sz w:val="22"/>
          <w:szCs w:val="22"/>
        </w:rPr>
        <w:t>ill</w:t>
      </w:r>
      <w:r w:rsidR="00CD2651">
        <w:rPr>
          <w:rFonts w:asciiTheme="minorHAnsi" w:hAnsiTheme="minorHAnsi"/>
          <w:color w:val="2E74B5" w:themeColor="accent1" w:themeShade="BF"/>
          <w:sz w:val="22"/>
          <w:szCs w:val="22"/>
        </w:rPr>
        <w:t>ness, disability</w:t>
      </w:r>
      <w:r w:rsidRPr="000B23F5">
        <w:rPr>
          <w:rFonts w:asciiTheme="minorHAnsi" w:hAnsiTheme="minorHAnsi"/>
          <w:color w:val="2E74B5" w:themeColor="accent1" w:themeShade="BF"/>
          <w:sz w:val="22"/>
          <w:szCs w:val="22"/>
        </w:rPr>
        <w:t xml:space="preserve">, mental </w:t>
      </w:r>
      <w:proofErr w:type="gramStart"/>
      <w:r w:rsidRPr="000B23F5">
        <w:rPr>
          <w:rFonts w:asciiTheme="minorHAnsi" w:hAnsiTheme="minorHAnsi"/>
          <w:color w:val="2E74B5" w:themeColor="accent1" w:themeShade="BF"/>
          <w:sz w:val="22"/>
          <w:szCs w:val="22"/>
        </w:rPr>
        <w:t>hea</w:t>
      </w:r>
      <w:r w:rsidR="00B55648">
        <w:rPr>
          <w:rFonts w:asciiTheme="minorHAnsi" w:hAnsiTheme="minorHAnsi"/>
          <w:color w:val="2E74B5" w:themeColor="accent1" w:themeShade="BF"/>
          <w:sz w:val="22"/>
          <w:szCs w:val="22"/>
        </w:rPr>
        <w:t>lth</w:t>
      </w:r>
      <w:proofErr w:type="gramEnd"/>
      <w:r w:rsidR="00B55648">
        <w:rPr>
          <w:rFonts w:asciiTheme="minorHAnsi" w:hAnsiTheme="minorHAnsi"/>
          <w:color w:val="2E74B5" w:themeColor="accent1" w:themeShade="BF"/>
          <w:sz w:val="22"/>
          <w:szCs w:val="22"/>
        </w:rPr>
        <w:t xml:space="preserve"> or substance misuse issues</w:t>
      </w:r>
      <w:r w:rsidRPr="000B23F5">
        <w:rPr>
          <w:rFonts w:asciiTheme="minorHAnsi" w:hAnsiTheme="minorHAnsi"/>
          <w:color w:val="2E74B5" w:themeColor="accent1" w:themeShade="BF"/>
          <w:sz w:val="22"/>
          <w:szCs w:val="22"/>
        </w:rPr>
        <w:t>.</w:t>
      </w:r>
    </w:p>
    <w:p w14:paraId="4C45DF6F" w14:textId="77777777" w:rsidR="00C42DB4" w:rsidRPr="000B23F5" w:rsidRDefault="003F5B30" w:rsidP="00E52137">
      <w:pPr>
        <w:pStyle w:val="NormalWeb"/>
        <w:shd w:val="clear" w:color="auto" w:fill="FFFFFF"/>
        <w:spacing w:before="240" w:beforeAutospacing="0" w:after="0" w:afterAutospacing="0" w:line="276" w:lineRule="auto"/>
        <w:textAlignment w:val="baseline"/>
        <w:rPr>
          <w:rFonts w:asciiTheme="minorHAnsi" w:hAnsiTheme="minorHAnsi"/>
          <w:color w:val="2E74B5" w:themeColor="accent1" w:themeShade="BF"/>
          <w:sz w:val="22"/>
          <w:szCs w:val="22"/>
        </w:rPr>
      </w:pPr>
      <w:r w:rsidRPr="000B23F5">
        <w:rPr>
          <w:rFonts w:asciiTheme="minorHAnsi" w:hAnsiTheme="minorHAnsi"/>
          <w:color w:val="2E74B5" w:themeColor="accent1" w:themeShade="BF"/>
          <w:sz w:val="22"/>
          <w:szCs w:val="22"/>
        </w:rPr>
        <w:t>As a Parent C</w:t>
      </w:r>
      <w:r w:rsidR="00C42DB4" w:rsidRPr="000B23F5">
        <w:rPr>
          <w:rFonts w:asciiTheme="minorHAnsi" w:hAnsiTheme="minorHAnsi"/>
          <w:color w:val="2E74B5" w:themeColor="accent1" w:themeShade="BF"/>
          <w:sz w:val="22"/>
          <w:szCs w:val="22"/>
        </w:rPr>
        <w:t>arer, you are le</w:t>
      </w:r>
      <w:r w:rsidRPr="000B23F5">
        <w:rPr>
          <w:rFonts w:asciiTheme="minorHAnsi" w:hAnsiTheme="minorHAnsi"/>
          <w:color w:val="2E74B5" w:themeColor="accent1" w:themeShade="BF"/>
          <w:sz w:val="22"/>
          <w:szCs w:val="22"/>
        </w:rPr>
        <w:t>ss likely to see</w:t>
      </w:r>
      <w:r w:rsidR="00966BD7">
        <w:rPr>
          <w:rFonts w:asciiTheme="minorHAnsi" w:hAnsiTheme="minorHAnsi"/>
          <w:color w:val="2E74B5" w:themeColor="accent1" w:themeShade="BF"/>
          <w:sz w:val="22"/>
          <w:szCs w:val="22"/>
        </w:rPr>
        <w:t xml:space="preserve"> yourself as a Carer and </w:t>
      </w:r>
      <w:r w:rsidR="00B55648">
        <w:rPr>
          <w:rFonts w:asciiTheme="minorHAnsi" w:hAnsiTheme="minorHAnsi"/>
          <w:color w:val="2E74B5" w:themeColor="accent1" w:themeShade="BF"/>
          <w:sz w:val="22"/>
          <w:szCs w:val="22"/>
        </w:rPr>
        <w:t xml:space="preserve">you may find that some professionals </w:t>
      </w:r>
      <w:r w:rsidR="00966BD7">
        <w:rPr>
          <w:rFonts w:asciiTheme="minorHAnsi" w:hAnsiTheme="minorHAnsi"/>
          <w:color w:val="2E74B5" w:themeColor="accent1" w:themeShade="BF"/>
          <w:sz w:val="22"/>
          <w:szCs w:val="22"/>
        </w:rPr>
        <w:t xml:space="preserve">will not </w:t>
      </w:r>
      <w:r w:rsidR="00B55648">
        <w:rPr>
          <w:rFonts w:asciiTheme="minorHAnsi" w:hAnsiTheme="minorHAnsi"/>
          <w:color w:val="2E74B5" w:themeColor="accent1" w:themeShade="BF"/>
          <w:sz w:val="22"/>
          <w:szCs w:val="22"/>
        </w:rPr>
        <w:t xml:space="preserve">recognise </w:t>
      </w:r>
      <w:r w:rsidRPr="000B23F5">
        <w:rPr>
          <w:rFonts w:asciiTheme="minorHAnsi" w:hAnsiTheme="minorHAnsi"/>
          <w:color w:val="2E74B5" w:themeColor="accent1" w:themeShade="BF"/>
          <w:sz w:val="22"/>
          <w:szCs w:val="22"/>
        </w:rPr>
        <w:t>yo</w:t>
      </w:r>
      <w:r w:rsidR="00CD2651">
        <w:rPr>
          <w:rFonts w:asciiTheme="minorHAnsi" w:hAnsiTheme="minorHAnsi"/>
          <w:color w:val="2E74B5" w:themeColor="accent1" w:themeShade="BF"/>
          <w:sz w:val="22"/>
          <w:szCs w:val="22"/>
        </w:rPr>
        <w:t>u as a Carer</w:t>
      </w:r>
      <w:r w:rsidR="00966BD7">
        <w:rPr>
          <w:rFonts w:asciiTheme="minorHAnsi" w:hAnsiTheme="minorHAnsi"/>
          <w:color w:val="2E74B5" w:themeColor="accent1" w:themeShade="BF"/>
          <w:sz w:val="22"/>
          <w:szCs w:val="22"/>
        </w:rPr>
        <w:t xml:space="preserve"> either</w:t>
      </w:r>
      <w:r w:rsidRPr="000B23F5">
        <w:rPr>
          <w:rFonts w:asciiTheme="minorHAnsi" w:hAnsiTheme="minorHAnsi"/>
          <w:color w:val="2E74B5" w:themeColor="accent1" w:themeShade="BF"/>
          <w:sz w:val="22"/>
          <w:szCs w:val="22"/>
        </w:rPr>
        <w:t>.</w:t>
      </w:r>
      <w:r w:rsidR="00B55648">
        <w:rPr>
          <w:rFonts w:asciiTheme="minorHAnsi" w:hAnsiTheme="minorHAnsi"/>
          <w:color w:val="2E74B5" w:themeColor="accent1" w:themeShade="BF"/>
          <w:sz w:val="22"/>
          <w:szCs w:val="22"/>
        </w:rPr>
        <w:t xml:space="preserve"> </w:t>
      </w:r>
      <w:r w:rsidR="006B3F42">
        <w:rPr>
          <w:rFonts w:asciiTheme="minorHAnsi" w:hAnsiTheme="minorHAnsi"/>
          <w:color w:val="2E74B5" w:themeColor="accent1" w:themeShade="BF"/>
          <w:sz w:val="22"/>
          <w:szCs w:val="22"/>
        </w:rPr>
        <w:t xml:space="preserve">Support is available which could include </w:t>
      </w:r>
      <w:r w:rsidR="00B55648">
        <w:rPr>
          <w:rFonts w:asciiTheme="minorHAnsi" w:hAnsiTheme="minorHAnsi"/>
          <w:color w:val="2E74B5" w:themeColor="accent1" w:themeShade="BF"/>
          <w:sz w:val="22"/>
          <w:szCs w:val="22"/>
        </w:rPr>
        <w:t xml:space="preserve">practical, </w:t>
      </w:r>
      <w:proofErr w:type="gramStart"/>
      <w:r w:rsidR="00B55648">
        <w:rPr>
          <w:rFonts w:asciiTheme="minorHAnsi" w:hAnsiTheme="minorHAnsi"/>
          <w:color w:val="2E74B5" w:themeColor="accent1" w:themeShade="BF"/>
          <w:sz w:val="22"/>
          <w:szCs w:val="22"/>
        </w:rPr>
        <w:t>fi</w:t>
      </w:r>
      <w:r w:rsidR="006B3F42">
        <w:rPr>
          <w:rFonts w:asciiTheme="minorHAnsi" w:hAnsiTheme="minorHAnsi"/>
          <w:color w:val="2E74B5" w:themeColor="accent1" w:themeShade="BF"/>
          <w:sz w:val="22"/>
          <w:szCs w:val="22"/>
        </w:rPr>
        <w:t>nancial</w:t>
      </w:r>
      <w:proofErr w:type="gramEnd"/>
      <w:r w:rsidR="006B3F42">
        <w:rPr>
          <w:rFonts w:asciiTheme="minorHAnsi" w:hAnsiTheme="minorHAnsi"/>
          <w:color w:val="2E74B5" w:themeColor="accent1" w:themeShade="BF"/>
          <w:sz w:val="22"/>
          <w:szCs w:val="22"/>
        </w:rPr>
        <w:t xml:space="preserve"> or emotional support</w:t>
      </w:r>
      <w:r w:rsidR="00B55648">
        <w:rPr>
          <w:rFonts w:asciiTheme="minorHAnsi" w:hAnsiTheme="minorHAnsi"/>
          <w:color w:val="2E74B5" w:themeColor="accent1" w:themeShade="BF"/>
          <w:sz w:val="22"/>
          <w:szCs w:val="22"/>
        </w:rPr>
        <w:t>.</w:t>
      </w:r>
    </w:p>
    <w:p w14:paraId="2F998FF3" w14:textId="77777777" w:rsidR="00C42DB4" w:rsidRPr="00D56B56" w:rsidRDefault="000B23F5" w:rsidP="00E52137">
      <w:pPr>
        <w:pStyle w:val="NormalWeb"/>
        <w:shd w:val="clear" w:color="auto" w:fill="FFFFFF"/>
        <w:spacing w:before="240" w:beforeAutospacing="0" w:after="0" w:afterAutospacing="0" w:line="276" w:lineRule="auto"/>
        <w:textAlignment w:val="baseline"/>
        <w:rPr>
          <w:rFonts w:asciiTheme="minorHAnsi" w:hAnsiTheme="minorHAnsi"/>
          <w:b/>
          <w:color w:val="2E74B5" w:themeColor="accent1" w:themeShade="BF"/>
        </w:rPr>
      </w:pPr>
      <w:r w:rsidRPr="00D56B56">
        <w:rPr>
          <w:rFonts w:asciiTheme="minorHAnsi" w:hAnsiTheme="minorHAnsi"/>
          <w:b/>
          <w:color w:val="2E74B5" w:themeColor="accent1" w:themeShade="BF"/>
        </w:rPr>
        <w:t>Help for Parent C</w:t>
      </w:r>
      <w:r w:rsidR="00C42DB4" w:rsidRPr="00D56B56">
        <w:rPr>
          <w:rFonts w:asciiTheme="minorHAnsi" w:hAnsiTheme="minorHAnsi"/>
          <w:b/>
          <w:color w:val="2E74B5" w:themeColor="accent1" w:themeShade="BF"/>
        </w:rPr>
        <w:t>arers of children under 18</w:t>
      </w:r>
      <w:r w:rsidRPr="00D56B56">
        <w:rPr>
          <w:rFonts w:asciiTheme="minorHAnsi" w:hAnsiTheme="minorHAnsi"/>
          <w:b/>
          <w:color w:val="2E74B5" w:themeColor="accent1" w:themeShade="BF"/>
        </w:rPr>
        <w:t xml:space="preserve"> years</w:t>
      </w:r>
    </w:p>
    <w:p w14:paraId="313422F6" w14:textId="77777777" w:rsidR="00D56B56" w:rsidRPr="000B23F5" w:rsidRDefault="00D56B56" w:rsidP="00D56B56">
      <w:pPr>
        <w:shd w:val="clear" w:color="auto" w:fill="FFFFFF"/>
        <w:spacing w:after="0" w:line="276" w:lineRule="auto"/>
        <w:textAlignment w:val="baseline"/>
        <w:rPr>
          <w:rFonts w:eastAsia="Times New Roman" w:cs="Arial"/>
          <w:color w:val="2E74B5" w:themeColor="accent1" w:themeShade="BF"/>
          <w:lang w:eastAsia="en-GB"/>
        </w:rPr>
      </w:pPr>
    </w:p>
    <w:p w14:paraId="382E0E5C" w14:textId="77777777" w:rsidR="00C42DB4" w:rsidRDefault="006B3F42" w:rsidP="00D56B56">
      <w:pPr>
        <w:shd w:val="clear" w:color="auto" w:fill="FFFFFF"/>
        <w:spacing w:after="0" w:line="276" w:lineRule="auto"/>
        <w:textAlignment w:val="baseline"/>
        <w:rPr>
          <w:rFonts w:eastAsia="Times New Roman" w:cs="Arial"/>
          <w:color w:val="2E74B5" w:themeColor="accent1" w:themeShade="BF"/>
          <w:lang w:eastAsia="en-GB"/>
        </w:rPr>
      </w:pPr>
      <w:r>
        <w:rPr>
          <w:rFonts w:eastAsia="Times New Roman" w:cs="Arial"/>
          <w:color w:val="2E74B5" w:themeColor="accent1" w:themeShade="BF"/>
          <w:lang w:eastAsia="en-GB"/>
        </w:rPr>
        <w:t xml:space="preserve">The </w:t>
      </w:r>
      <w:r w:rsidR="00C42DB4" w:rsidRPr="000B23F5">
        <w:rPr>
          <w:rFonts w:eastAsia="Times New Roman" w:cs="Arial"/>
          <w:color w:val="2E74B5" w:themeColor="accent1" w:themeShade="BF"/>
          <w:lang w:eastAsia="en-GB"/>
        </w:rPr>
        <w:t>as</w:t>
      </w:r>
      <w:r>
        <w:rPr>
          <w:rFonts w:eastAsia="Times New Roman" w:cs="Arial"/>
          <w:color w:val="2E74B5" w:themeColor="accent1" w:themeShade="BF"/>
          <w:lang w:eastAsia="en-GB"/>
        </w:rPr>
        <w:t xml:space="preserve">sessment </w:t>
      </w:r>
      <w:r w:rsidR="00C42DB4" w:rsidRPr="000B23F5">
        <w:rPr>
          <w:rFonts w:eastAsia="Times New Roman" w:cs="Arial"/>
          <w:color w:val="2E74B5" w:themeColor="accent1" w:themeShade="BF"/>
          <w:lang w:eastAsia="en-GB"/>
        </w:rPr>
        <w:t>will consider</w:t>
      </w:r>
      <w:r w:rsidR="001D2FE2">
        <w:rPr>
          <w:rFonts w:eastAsia="Times New Roman" w:cs="Arial"/>
          <w:color w:val="2E74B5" w:themeColor="accent1" w:themeShade="BF"/>
          <w:lang w:eastAsia="en-GB"/>
        </w:rPr>
        <w:t xml:space="preserve"> all the help that </w:t>
      </w:r>
      <w:r w:rsidR="007E09A2">
        <w:rPr>
          <w:rFonts w:eastAsia="Times New Roman" w:cs="Arial"/>
          <w:color w:val="2E74B5" w:themeColor="accent1" w:themeShade="BF"/>
          <w:lang w:eastAsia="en-GB"/>
        </w:rPr>
        <w:t xml:space="preserve">not only </w:t>
      </w:r>
      <w:r w:rsidR="001D2FE2">
        <w:rPr>
          <w:rFonts w:eastAsia="Times New Roman" w:cs="Arial"/>
          <w:color w:val="2E74B5" w:themeColor="accent1" w:themeShade="BF"/>
          <w:lang w:eastAsia="en-GB"/>
        </w:rPr>
        <w:t xml:space="preserve">your </w:t>
      </w:r>
      <w:r w:rsidR="00C42DB4" w:rsidRPr="000B23F5">
        <w:rPr>
          <w:rFonts w:eastAsia="Times New Roman" w:cs="Arial"/>
          <w:color w:val="2E74B5" w:themeColor="accent1" w:themeShade="BF"/>
          <w:lang w:eastAsia="en-GB"/>
        </w:rPr>
        <w:t xml:space="preserve">child needs, </w:t>
      </w:r>
      <w:r w:rsidR="007E09A2">
        <w:rPr>
          <w:rFonts w:eastAsia="Times New Roman" w:cs="Arial"/>
          <w:color w:val="2E74B5" w:themeColor="accent1" w:themeShade="BF"/>
          <w:lang w:eastAsia="en-GB"/>
        </w:rPr>
        <w:t xml:space="preserve">but </w:t>
      </w:r>
      <w:r w:rsidR="00B55648">
        <w:rPr>
          <w:rFonts w:eastAsia="Times New Roman" w:cs="Arial"/>
          <w:color w:val="2E74B5" w:themeColor="accent1" w:themeShade="BF"/>
          <w:lang w:eastAsia="en-GB"/>
        </w:rPr>
        <w:t xml:space="preserve">also consider the needs of any other children within the family and any </w:t>
      </w:r>
      <w:r w:rsidR="00966BD7">
        <w:rPr>
          <w:rFonts w:eastAsia="Times New Roman" w:cs="Arial"/>
          <w:color w:val="2E74B5" w:themeColor="accent1" w:themeShade="BF"/>
          <w:lang w:eastAsia="en-GB"/>
        </w:rPr>
        <w:t xml:space="preserve">additional </w:t>
      </w:r>
      <w:r w:rsidR="00B55648">
        <w:rPr>
          <w:rFonts w:eastAsia="Times New Roman" w:cs="Arial"/>
          <w:color w:val="2E74B5" w:themeColor="accent1" w:themeShade="BF"/>
          <w:lang w:eastAsia="en-GB"/>
        </w:rPr>
        <w:t>help you may need to care for your child</w:t>
      </w:r>
      <w:r w:rsidR="007E09A2">
        <w:rPr>
          <w:rFonts w:eastAsia="Times New Roman" w:cs="Arial"/>
          <w:color w:val="2E74B5" w:themeColor="accent1" w:themeShade="BF"/>
          <w:lang w:eastAsia="en-GB"/>
        </w:rPr>
        <w:t xml:space="preserve">. </w:t>
      </w:r>
    </w:p>
    <w:p w14:paraId="59E9B4D7" w14:textId="77777777" w:rsidR="00D56B56" w:rsidRPr="000B23F5" w:rsidRDefault="00D56B56" w:rsidP="00D56B56">
      <w:pPr>
        <w:shd w:val="clear" w:color="auto" w:fill="FFFFFF"/>
        <w:spacing w:after="0" w:line="276" w:lineRule="auto"/>
        <w:textAlignment w:val="baseline"/>
        <w:rPr>
          <w:rFonts w:ascii="Arial" w:eastAsia="Times New Roman" w:hAnsi="Arial" w:cs="Arial"/>
          <w:color w:val="2E74B5" w:themeColor="accent1" w:themeShade="BF"/>
          <w:lang w:eastAsia="en-GB"/>
        </w:rPr>
      </w:pPr>
    </w:p>
    <w:p w14:paraId="75CB78A4" w14:textId="77777777" w:rsidR="005C5A15" w:rsidRPr="000B23F5" w:rsidRDefault="00C42DB4" w:rsidP="00D56B56">
      <w:pPr>
        <w:shd w:val="clear" w:color="auto" w:fill="FFFFFF"/>
        <w:spacing w:after="0" w:line="276" w:lineRule="auto"/>
        <w:textAlignment w:val="baseline"/>
        <w:rPr>
          <w:b/>
          <w:bCs/>
          <w:color w:val="2E74B5" w:themeColor="accent1" w:themeShade="BF"/>
          <w:sz w:val="28"/>
          <w:szCs w:val="28"/>
        </w:rPr>
      </w:pPr>
      <w:r w:rsidRPr="000B23F5">
        <w:rPr>
          <w:rFonts w:eastAsia="Times New Roman" w:cs="Arial"/>
          <w:color w:val="2E74B5" w:themeColor="accent1" w:themeShade="BF"/>
          <w:lang w:eastAsia="en-GB"/>
        </w:rPr>
        <w:t>In most cases, you will not need to have a separate carer's assessment if you and your fam</w:t>
      </w:r>
      <w:r w:rsidR="00D56B56">
        <w:rPr>
          <w:rFonts w:eastAsia="Times New Roman" w:cs="Arial"/>
          <w:color w:val="2E74B5" w:themeColor="accent1" w:themeShade="BF"/>
          <w:lang w:eastAsia="en-GB"/>
        </w:rPr>
        <w:t xml:space="preserve">ily have had a </w:t>
      </w:r>
      <w:r w:rsidR="00EA4398">
        <w:rPr>
          <w:rFonts w:eastAsia="Times New Roman" w:cs="Arial"/>
          <w:color w:val="2E74B5" w:themeColor="accent1" w:themeShade="BF"/>
          <w:lang w:eastAsia="en-GB"/>
        </w:rPr>
        <w:t xml:space="preserve">care </w:t>
      </w:r>
      <w:r w:rsidR="00D56B56">
        <w:rPr>
          <w:rFonts w:eastAsia="Times New Roman" w:cs="Arial"/>
          <w:color w:val="2E74B5" w:themeColor="accent1" w:themeShade="BF"/>
          <w:lang w:eastAsia="en-GB"/>
        </w:rPr>
        <w:t xml:space="preserve">needs assessment. </w:t>
      </w:r>
      <w:r w:rsidRPr="000B23F5">
        <w:rPr>
          <w:rFonts w:eastAsia="Times New Roman" w:cs="Arial"/>
          <w:color w:val="2E74B5" w:themeColor="accent1" w:themeShade="BF"/>
          <w:lang w:eastAsia="en-GB"/>
        </w:rPr>
        <w:t>However, if you a</w:t>
      </w:r>
      <w:r w:rsidR="00EA4398">
        <w:rPr>
          <w:rFonts w:eastAsia="Times New Roman" w:cs="Arial"/>
          <w:color w:val="2E74B5" w:themeColor="accent1" w:themeShade="BF"/>
          <w:lang w:eastAsia="en-GB"/>
        </w:rPr>
        <w:t xml:space="preserve">re a parent carer of a </w:t>
      </w:r>
      <w:r w:rsidRPr="000B23F5">
        <w:rPr>
          <w:rFonts w:eastAsia="Times New Roman" w:cs="Arial"/>
          <w:color w:val="2E74B5" w:themeColor="accent1" w:themeShade="BF"/>
          <w:lang w:eastAsia="en-GB"/>
        </w:rPr>
        <w:t xml:space="preserve">child under 18, you </w:t>
      </w:r>
      <w:r w:rsidR="00EA4398">
        <w:rPr>
          <w:rFonts w:eastAsia="Times New Roman" w:cs="Arial"/>
          <w:color w:val="2E74B5" w:themeColor="accent1" w:themeShade="BF"/>
          <w:lang w:eastAsia="en-GB"/>
        </w:rPr>
        <w:t xml:space="preserve">do have the </w:t>
      </w:r>
      <w:r w:rsidRPr="000B23F5">
        <w:rPr>
          <w:rFonts w:eastAsia="Times New Roman" w:cs="Arial"/>
          <w:color w:val="2E74B5" w:themeColor="accent1" w:themeShade="BF"/>
          <w:lang w:eastAsia="en-GB"/>
        </w:rPr>
        <w:t>right to a separate carer's assessment of your own if the assessment for the child under the Children Act does not fully meet all of your needs.</w:t>
      </w:r>
    </w:p>
    <w:p w14:paraId="19E011EF" w14:textId="77777777" w:rsidR="005C5A15" w:rsidRPr="000B23F5" w:rsidRDefault="005C5A15" w:rsidP="00E52137">
      <w:pPr>
        <w:spacing w:line="276" w:lineRule="auto"/>
        <w:rPr>
          <w:b/>
          <w:bCs/>
          <w:color w:val="2E74B5" w:themeColor="accent1" w:themeShade="BF"/>
          <w:sz w:val="28"/>
          <w:szCs w:val="28"/>
        </w:rPr>
      </w:pPr>
    </w:p>
    <w:p w14:paraId="441CB618" w14:textId="77777777" w:rsidR="00A20C98" w:rsidRPr="000B23F5" w:rsidRDefault="00A20C98" w:rsidP="00E52137">
      <w:pPr>
        <w:spacing w:line="276" w:lineRule="auto"/>
        <w:rPr>
          <w:b/>
          <w:bCs/>
          <w:color w:val="2E74B5" w:themeColor="accent1" w:themeShade="BF"/>
          <w:sz w:val="28"/>
          <w:szCs w:val="28"/>
        </w:rPr>
      </w:pPr>
    </w:p>
    <w:p w14:paraId="1C82A05F" w14:textId="77777777" w:rsidR="00A20C98" w:rsidRPr="000B23F5" w:rsidRDefault="00A20C98" w:rsidP="00E52137">
      <w:pPr>
        <w:spacing w:line="276" w:lineRule="auto"/>
        <w:rPr>
          <w:b/>
          <w:bCs/>
          <w:color w:val="2E74B5" w:themeColor="accent1" w:themeShade="BF"/>
          <w:sz w:val="28"/>
          <w:szCs w:val="28"/>
        </w:rPr>
      </w:pPr>
    </w:p>
    <w:p w14:paraId="5A4F1455" w14:textId="77777777" w:rsidR="00A20C98" w:rsidRPr="000B23F5" w:rsidRDefault="00A20C98" w:rsidP="00E52137">
      <w:pPr>
        <w:spacing w:line="276" w:lineRule="auto"/>
        <w:rPr>
          <w:b/>
          <w:bCs/>
          <w:color w:val="2E74B5" w:themeColor="accent1" w:themeShade="BF"/>
          <w:sz w:val="28"/>
          <w:szCs w:val="28"/>
        </w:rPr>
      </w:pPr>
    </w:p>
    <w:p w14:paraId="26CBE715" w14:textId="77777777" w:rsidR="00A20C98" w:rsidRPr="000B23F5" w:rsidRDefault="00A20C98" w:rsidP="00E52137">
      <w:pPr>
        <w:spacing w:line="276" w:lineRule="auto"/>
        <w:rPr>
          <w:b/>
          <w:bCs/>
          <w:color w:val="2E74B5" w:themeColor="accent1" w:themeShade="BF"/>
          <w:sz w:val="28"/>
          <w:szCs w:val="28"/>
        </w:rPr>
      </w:pPr>
    </w:p>
    <w:p w14:paraId="776CE12C" w14:textId="77777777" w:rsidR="00A20C98" w:rsidRPr="000B23F5" w:rsidRDefault="00A20C98" w:rsidP="00E52137">
      <w:pPr>
        <w:spacing w:line="276" w:lineRule="auto"/>
        <w:rPr>
          <w:b/>
          <w:bCs/>
          <w:color w:val="2E74B5" w:themeColor="accent1" w:themeShade="BF"/>
          <w:sz w:val="28"/>
          <w:szCs w:val="28"/>
        </w:rPr>
      </w:pPr>
    </w:p>
    <w:p w14:paraId="27075F4E" w14:textId="77777777" w:rsidR="006B3F42" w:rsidRDefault="006B3F42" w:rsidP="00E52137">
      <w:pPr>
        <w:spacing w:line="276" w:lineRule="auto"/>
        <w:rPr>
          <w:b/>
          <w:color w:val="2E74B5" w:themeColor="accent1" w:themeShade="BF"/>
          <w:sz w:val="28"/>
          <w:szCs w:val="28"/>
        </w:rPr>
      </w:pPr>
    </w:p>
    <w:p w14:paraId="60DFF2CC" w14:textId="77777777" w:rsidR="005A7A7C" w:rsidRPr="00D56B56" w:rsidRDefault="005A7A7C" w:rsidP="00E52137">
      <w:pPr>
        <w:spacing w:line="276" w:lineRule="auto"/>
        <w:rPr>
          <w:b/>
          <w:color w:val="2E74B5" w:themeColor="accent1" w:themeShade="BF"/>
          <w:sz w:val="28"/>
          <w:szCs w:val="28"/>
        </w:rPr>
      </w:pPr>
      <w:r w:rsidRPr="00D56B56">
        <w:rPr>
          <w:b/>
          <w:color w:val="2E74B5" w:themeColor="accent1" w:themeShade="BF"/>
          <w:sz w:val="28"/>
          <w:szCs w:val="28"/>
        </w:rPr>
        <w:lastRenderedPageBreak/>
        <w:t>Financial support</w:t>
      </w:r>
    </w:p>
    <w:p w14:paraId="0A72768C" w14:textId="77777777" w:rsidR="002A02A9" w:rsidRPr="002A02A9" w:rsidRDefault="002A02A9" w:rsidP="002A02A9">
      <w:pPr>
        <w:spacing w:line="276" w:lineRule="auto"/>
        <w:rPr>
          <w:b/>
          <w:color w:val="2E74B5" w:themeColor="accent1" w:themeShade="BF"/>
        </w:rPr>
      </w:pPr>
      <w:r>
        <w:rPr>
          <w:b/>
          <w:color w:val="2E74B5" w:themeColor="accent1" w:themeShade="BF"/>
        </w:rPr>
        <w:t>Attendance Allowance</w:t>
      </w:r>
    </w:p>
    <w:p w14:paraId="643A84B1"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Attendance Allowance helps with extra costs if the person you look after has a disability </w:t>
      </w:r>
      <w:r w:rsidR="00966BD7">
        <w:rPr>
          <w:color w:val="2E74B5" w:themeColor="accent1" w:themeShade="BF"/>
        </w:rPr>
        <w:t>which meets the criteria below.</w:t>
      </w:r>
      <w:r w:rsidR="006B3F42">
        <w:rPr>
          <w:color w:val="2E74B5" w:themeColor="accent1" w:themeShade="BF"/>
        </w:rPr>
        <w:t xml:space="preserve"> </w:t>
      </w:r>
      <w:r w:rsidR="00966BD7">
        <w:rPr>
          <w:color w:val="2E74B5" w:themeColor="accent1" w:themeShade="BF"/>
        </w:rPr>
        <w:t xml:space="preserve">It is paid at 2 different rates; the rate </w:t>
      </w:r>
      <w:r w:rsidRPr="002A02A9">
        <w:rPr>
          <w:color w:val="2E74B5" w:themeColor="accent1" w:themeShade="BF"/>
        </w:rPr>
        <w:t xml:space="preserve">awarded </w:t>
      </w:r>
      <w:r w:rsidR="00966BD7">
        <w:rPr>
          <w:color w:val="2E74B5" w:themeColor="accent1" w:themeShade="BF"/>
        </w:rPr>
        <w:t xml:space="preserve">is </w:t>
      </w:r>
      <w:proofErr w:type="spellStart"/>
      <w:r w:rsidR="00966BD7">
        <w:rPr>
          <w:color w:val="2E74B5" w:themeColor="accent1" w:themeShade="BF"/>
        </w:rPr>
        <w:t>dependant</w:t>
      </w:r>
      <w:proofErr w:type="spellEnd"/>
      <w:r w:rsidR="00966BD7">
        <w:rPr>
          <w:color w:val="2E74B5" w:themeColor="accent1" w:themeShade="BF"/>
        </w:rPr>
        <w:t xml:space="preserve"> on the level of care</w:t>
      </w:r>
      <w:r w:rsidRPr="002A02A9">
        <w:rPr>
          <w:color w:val="2E74B5" w:themeColor="accent1" w:themeShade="BF"/>
        </w:rPr>
        <w:t xml:space="preserve"> needed because of their disability.</w:t>
      </w:r>
    </w:p>
    <w:p w14:paraId="34015E1B"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Current payments </w:t>
      </w:r>
      <w:r>
        <w:rPr>
          <w:color w:val="2E74B5" w:themeColor="accent1" w:themeShade="BF"/>
        </w:rPr>
        <w:t xml:space="preserve">as of February 2022 </w:t>
      </w:r>
      <w:r w:rsidRPr="002A02A9">
        <w:rPr>
          <w:color w:val="2E74B5" w:themeColor="accent1" w:themeShade="BF"/>
        </w:rPr>
        <w:t xml:space="preserve">are £60 or £89.60 a week to help with personal support if they </w:t>
      </w:r>
      <w:r w:rsidR="006B3F42">
        <w:rPr>
          <w:color w:val="2E74B5" w:themeColor="accent1" w:themeShade="BF"/>
        </w:rPr>
        <w:t>meet the following criteria</w:t>
      </w:r>
      <w:r w:rsidRPr="002A02A9">
        <w:rPr>
          <w:color w:val="2E74B5" w:themeColor="accent1" w:themeShade="BF"/>
        </w:rPr>
        <w:t>:</w:t>
      </w:r>
    </w:p>
    <w:p w14:paraId="3384098D" w14:textId="77777777" w:rsidR="002A02A9" w:rsidRPr="002A02A9" w:rsidRDefault="002A02A9" w:rsidP="002A6139">
      <w:pPr>
        <w:pStyle w:val="ListParagraph"/>
        <w:numPr>
          <w:ilvl w:val="0"/>
          <w:numId w:val="11"/>
        </w:numPr>
        <w:spacing w:line="276" w:lineRule="auto"/>
        <w:rPr>
          <w:color w:val="2E74B5" w:themeColor="accent1" w:themeShade="BF"/>
        </w:rPr>
      </w:pPr>
      <w:r w:rsidRPr="002A02A9">
        <w:rPr>
          <w:color w:val="2E74B5" w:themeColor="accent1" w:themeShade="BF"/>
        </w:rPr>
        <w:t>physically or mentally disabled</w:t>
      </w:r>
      <w:r w:rsidR="006B3F42">
        <w:rPr>
          <w:color w:val="2E74B5" w:themeColor="accent1" w:themeShade="BF"/>
        </w:rPr>
        <w:t xml:space="preserve"> and are</w:t>
      </w:r>
    </w:p>
    <w:p w14:paraId="6B6F3498" w14:textId="77777777" w:rsidR="002A02A9" w:rsidRPr="002A02A9" w:rsidRDefault="002A02A9" w:rsidP="002A6139">
      <w:pPr>
        <w:pStyle w:val="ListParagraph"/>
        <w:numPr>
          <w:ilvl w:val="0"/>
          <w:numId w:val="11"/>
        </w:numPr>
        <w:spacing w:line="276" w:lineRule="auto"/>
        <w:rPr>
          <w:color w:val="2E74B5" w:themeColor="accent1" w:themeShade="BF"/>
        </w:rPr>
      </w:pPr>
      <w:r w:rsidRPr="002A02A9">
        <w:rPr>
          <w:color w:val="2E74B5" w:themeColor="accent1" w:themeShade="BF"/>
        </w:rPr>
        <w:t>State Pension age or older</w:t>
      </w:r>
    </w:p>
    <w:p w14:paraId="2441AB46" w14:textId="77777777" w:rsidR="002A02A9" w:rsidRPr="002A02A9" w:rsidRDefault="002A02A9" w:rsidP="002A02A9">
      <w:pPr>
        <w:spacing w:line="276" w:lineRule="auto"/>
        <w:rPr>
          <w:color w:val="2E74B5" w:themeColor="accent1" w:themeShade="BF"/>
        </w:rPr>
      </w:pPr>
      <w:r w:rsidRPr="002A02A9">
        <w:rPr>
          <w:color w:val="2E74B5" w:themeColor="accent1" w:themeShade="BF"/>
        </w:rPr>
        <w:t>The person does not have to have someone caring for them in order to claim.</w:t>
      </w:r>
      <w:r>
        <w:rPr>
          <w:color w:val="2E74B5" w:themeColor="accent1" w:themeShade="BF"/>
        </w:rPr>
        <w:t xml:space="preserve"> </w:t>
      </w:r>
      <w:r w:rsidRPr="002A02A9">
        <w:rPr>
          <w:color w:val="2E74B5" w:themeColor="accent1" w:themeShade="BF"/>
        </w:rPr>
        <w:t xml:space="preserve">Attendance </w:t>
      </w:r>
      <w:r w:rsidR="00966BD7">
        <w:rPr>
          <w:color w:val="2E74B5" w:themeColor="accent1" w:themeShade="BF"/>
        </w:rPr>
        <w:t xml:space="preserve">Allowance is not means-tested so </w:t>
      </w:r>
      <w:r w:rsidRPr="002A02A9">
        <w:rPr>
          <w:color w:val="2E74B5" w:themeColor="accent1" w:themeShade="BF"/>
        </w:rPr>
        <w:t>what you earn or how much you have in saving</w:t>
      </w:r>
      <w:r>
        <w:rPr>
          <w:color w:val="2E74B5" w:themeColor="accent1" w:themeShade="BF"/>
        </w:rPr>
        <w:t>s will not affect what you get.</w:t>
      </w:r>
    </w:p>
    <w:p w14:paraId="0654603E" w14:textId="77777777" w:rsidR="002A02A9" w:rsidRPr="002A02A9" w:rsidRDefault="002A02A9" w:rsidP="002A02A9">
      <w:pPr>
        <w:spacing w:line="276" w:lineRule="auto"/>
        <w:rPr>
          <w:color w:val="2E74B5" w:themeColor="accent1" w:themeShade="BF"/>
        </w:rPr>
      </w:pPr>
      <w:r>
        <w:rPr>
          <w:color w:val="2E74B5" w:themeColor="accent1" w:themeShade="BF"/>
        </w:rPr>
        <w:t xml:space="preserve">For more information call the </w:t>
      </w:r>
      <w:r w:rsidRPr="009F4107">
        <w:rPr>
          <w:b/>
          <w:color w:val="2E74B5" w:themeColor="accent1" w:themeShade="BF"/>
        </w:rPr>
        <w:t>Attendance Allowance helpline</w:t>
      </w:r>
      <w:r w:rsidR="009F4107">
        <w:rPr>
          <w:color w:val="2E74B5" w:themeColor="accent1" w:themeShade="BF"/>
        </w:rPr>
        <w:t>:</w:t>
      </w:r>
    </w:p>
    <w:p w14:paraId="6DFCECC2" w14:textId="77777777" w:rsidR="002A02A9" w:rsidRPr="002A02A9" w:rsidRDefault="002A02A9" w:rsidP="009F4107">
      <w:pPr>
        <w:spacing w:after="0" w:line="276" w:lineRule="auto"/>
        <w:ind w:left="1440"/>
        <w:rPr>
          <w:color w:val="2E74B5" w:themeColor="accent1" w:themeShade="BF"/>
        </w:rPr>
      </w:pPr>
      <w:r w:rsidRPr="002A02A9">
        <w:rPr>
          <w:color w:val="2E74B5" w:themeColor="accent1" w:themeShade="BF"/>
        </w:rPr>
        <w:t>Telephone: 0800 731 0122</w:t>
      </w:r>
    </w:p>
    <w:p w14:paraId="1B13BE32" w14:textId="77777777" w:rsidR="002A02A9" w:rsidRPr="002A02A9" w:rsidRDefault="002D2078" w:rsidP="009F4107">
      <w:pPr>
        <w:spacing w:after="0" w:line="276" w:lineRule="auto"/>
        <w:ind w:left="1440"/>
        <w:rPr>
          <w:color w:val="2E74B5" w:themeColor="accent1" w:themeShade="BF"/>
        </w:rPr>
      </w:pPr>
      <w:r w:rsidRPr="002A02A9">
        <w:rPr>
          <w:color w:val="2E74B5" w:themeColor="accent1" w:themeShade="BF"/>
        </w:rPr>
        <w:t>Text phone</w:t>
      </w:r>
      <w:r w:rsidR="002A02A9" w:rsidRPr="002A02A9">
        <w:rPr>
          <w:color w:val="2E74B5" w:themeColor="accent1" w:themeShade="BF"/>
        </w:rPr>
        <w:t>: 0800 731 0317</w:t>
      </w:r>
    </w:p>
    <w:p w14:paraId="5F745768" w14:textId="77777777" w:rsidR="002A02A9" w:rsidRPr="002A02A9" w:rsidRDefault="002A02A9" w:rsidP="009F4107">
      <w:pPr>
        <w:spacing w:after="0" w:line="276" w:lineRule="auto"/>
        <w:ind w:left="1440"/>
        <w:rPr>
          <w:color w:val="2E74B5" w:themeColor="accent1" w:themeShade="BF"/>
        </w:rPr>
      </w:pPr>
      <w:r w:rsidRPr="002A02A9">
        <w:rPr>
          <w:color w:val="2E74B5" w:themeColor="accent1" w:themeShade="BF"/>
        </w:rPr>
        <w:t>Relay UK (if you cannot hear or speak on the phone): 18001 then 0800 731 0122</w:t>
      </w:r>
    </w:p>
    <w:p w14:paraId="0D4A296B" w14:textId="77777777" w:rsidR="002A02A9" w:rsidRPr="002A02A9" w:rsidRDefault="002A02A9" w:rsidP="009F4107">
      <w:pPr>
        <w:spacing w:after="0" w:line="276" w:lineRule="auto"/>
        <w:ind w:left="1440"/>
        <w:rPr>
          <w:color w:val="2E74B5" w:themeColor="accent1" w:themeShade="BF"/>
        </w:rPr>
      </w:pPr>
      <w:r w:rsidRPr="002A02A9">
        <w:rPr>
          <w:color w:val="2E74B5" w:themeColor="accent1" w:themeShade="BF"/>
        </w:rPr>
        <w:t xml:space="preserve">Video relay service for British Sign Language (BSL) users </w:t>
      </w:r>
    </w:p>
    <w:p w14:paraId="7123B247" w14:textId="77777777" w:rsidR="002A02A9" w:rsidRPr="002A02A9" w:rsidRDefault="00D56B56" w:rsidP="009F4107">
      <w:pPr>
        <w:spacing w:line="276" w:lineRule="auto"/>
        <w:ind w:left="1440"/>
        <w:rPr>
          <w:color w:val="2E74B5" w:themeColor="accent1" w:themeShade="BF"/>
        </w:rPr>
      </w:pPr>
      <w:r>
        <w:rPr>
          <w:color w:val="2E74B5" w:themeColor="accent1" w:themeShade="BF"/>
        </w:rPr>
        <w:t xml:space="preserve">Hours: </w:t>
      </w:r>
      <w:r w:rsidR="002A02A9" w:rsidRPr="002A02A9">
        <w:rPr>
          <w:color w:val="2E74B5" w:themeColor="accent1" w:themeShade="BF"/>
        </w:rPr>
        <w:t>Monday to Friday, 8am to 3:30pm</w:t>
      </w:r>
    </w:p>
    <w:p w14:paraId="017B47C8" w14:textId="77777777" w:rsidR="002A02A9" w:rsidRPr="00D56B56" w:rsidRDefault="000B3F91" w:rsidP="002A02A9">
      <w:pPr>
        <w:spacing w:line="276" w:lineRule="auto"/>
        <w:rPr>
          <w:b/>
          <w:color w:val="2E74B5" w:themeColor="accent1" w:themeShade="BF"/>
        </w:rPr>
      </w:pPr>
      <w:r w:rsidRPr="00D56B56">
        <w:rPr>
          <w:b/>
          <w:color w:val="2E74B5" w:themeColor="accent1" w:themeShade="BF"/>
        </w:rPr>
        <w:t>If the person is terminally ill</w:t>
      </w:r>
    </w:p>
    <w:p w14:paraId="717D6C0A"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Attendance Allowance </w:t>
      </w:r>
      <w:r w:rsidR="00D56B56">
        <w:rPr>
          <w:color w:val="2E74B5" w:themeColor="accent1" w:themeShade="BF"/>
        </w:rPr>
        <w:t xml:space="preserve">is processed </w:t>
      </w:r>
      <w:r w:rsidR="006B3F42">
        <w:rPr>
          <w:color w:val="2E74B5" w:themeColor="accent1" w:themeShade="BF"/>
        </w:rPr>
        <w:t xml:space="preserve">more quickly if applicant is </w:t>
      </w:r>
      <w:r w:rsidRPr="002A02A9">
        <w:rPr>
          <w:color w:val="2E74B5" w:themeColor="accent1" w:themeShade="BF"/>
        </w:rPr>
        <w:t>not expec</w:t>
      </w:r>
      <w:r w:rsidR="00966BD7">
        <w:rPr>
          <w:color w:val="2E74B5" w:themeColor="accent1" w:themeShade="BF"/>
        </w:rPr>
        <w:t xml:space="preserve">ted to live more than 6 months. </w:t>
      </w:r>
      <w:r w:rsidR="00D56B56">
        <w:rPr>
          <w:color w:val="2E74B5" w:themeColor="accent1" w:themeShade="BF"/>
        </w:rPr>
        <w:t>In these circumstances</w:t>
      </w:r>
      <w:r w:rsidRPr="002A02A9">
        <w:rPr>
          <w:color w:val="2E74B5" w:themeColor="accent1" w:themeShade="BF"/>
        </w:rPr>
        <w:t>:</w:t>
      </w:r>
    </w:p>
    <w:p w14:paraId="73A6B829" w14:textId="77777777" w:rsidR="002A02A9" w:rsidRPr="000B3F91" w:rsidRDefault="002A02A9" w:rsidP="002A6139">
      <w:pPr>
        <w:pStyle w:val="ListParagraph"/>
        <w:numPr>
          <w:ilvl w:val="0"/>
          <w:numId w:val="15"/>
        </w:numPr>
        <w:spacing w:line="276" w:lineRule="auto"/>
        <w:rPr>
          <w:color w:val="2E74B5" w:themeColor="accent1" w:themeShade="BF"/>
        </w:rPr>
      </w:pPr>
      <w:r w:rsidRPr="000B3F91">
        <w:rPr>
          <w:color w:val="2E74B5" w:themeColor="accent1" w:themeShade="BF"/>
        </w:rPr>
        <w:t>comp</w:t>
      </w:r>
      <w:r w:rsidR="009F4107">
        <w:rPr>
          <w:color w:val="2E74B5" w:themeColor="accent1" w:themeShade="BF"/>
        </w:rPr>
        <w:t xml:space="preserve">lete the </w:t>
      </w:r>
      <w:r w:rsidRPr="000B3F91">
        <w:rPr>
          <w:color w:val="2E74B5" w:themeColor="accent1" w:themeShade="BF"/>
        </w:rPr>
        <w:t>Attendance Allowance form</w:t>
      </w:r>
    </w:p>
    <w:p w14:paraId="5DF4044A" w14:textId="77777777" w:rsidR="002A02A9" w:rsidRPr="000B3F91" w:rsidRDefault="006B3F42" w:rsidP="002A6139">
      <w:pPr>
        <w:pStyle w:val="ListParagraph"/>
        <w:numPr>
          <w:ilvl w:val="0"/>
          <w:numId w:val="15"/>
        </w:numPr>
        <w:spacing w:line="276" w:lineRule="auto"/>
        <w:rPr>
          <w:color w:val="2E74B5" w:themeColor="accent1" w:themeShade="BF"/>
        </w:rPr>
      </w:pPr>
      <w:r>
        <w:rPr>
          <w:color w:val="2E74B5" w:themeColor="accent1" w:themeShade="BF"/>
        </w:rPr>
        <w:t>ask their</w:t>
      </w:r>
      <w:r w:rsidR="009F4107">
        <w:rPr>
          <w:color w:val="2E74B5" w:themeColor="accent1" w:themeShade="BF"/>
        </w:rPr>
        <w:t xml:space="preserve"> </w:t>
      </w:r>
      <w:r w:rsidR="002A02A9" w:rsidRPr="000B3F91">
        <w:rPr>
          <w:color w:val="2E74B5" w:themeColor="accent1" w:themeShade="BF"/>
        </w:rPr>
        <w:t>doctor or other healthcare profes</w:t>
      </w:r>
      <w:r w:rsidR="009F4107">
        <w:rPr>
          <w:color w:val="2E74B5" w:themeColor="accent1" w:themeShade="BF"/>
        </w:rPr>
        <w:t xml:space="preserve">sional </w:t>
      </w:r>
      <w:r>
        <w:rPr>
          <w:color w:val="2E74B5" w:themeColor="accent1" w:themeShade="BF"/>
        </w:rPr>
        <w:t xml:space="preserve">to complete the </w:t>
      </w:r>
      <w:r w:rsidR="009F4107">
        <w:rPr>
          <w:color w:val="2E74B5" w:themeColor="accent1" w:themeShade="BF"/>
        </w:rPr>
        <w:t xml:space="preserve">form DS1500 – they will </w:t>
      </w:r>
      <w:r>
        <w:rPr>
          <w:color w:val="2E74B5" w:themeColor="accent1" w:themeShade="BF"/>
        </w:rPr>
        <w:t xml:space="preserve">either </w:t>
      </w:r>
      <w:r w:rsidR="009F4107">
        <w:rPr>
          <w:color w:val="2E74B5" w:themeColor="accent1" w:themeShade="BF"/>
        </w:rPr>
        <w:t xml:space="preserve">return the </w:t>
      </w:r>
      <w:r>
        <w:rPr>
          <w:color w:val="2E74B5" w:themeColor="accent1" w:themeShade="BF"/>
        </w:rPr>
        <w:t xml:space="preserve">completed </w:t>
      </w:r>
      <w:r w:rsidR="009F4107">
        <w:rPr>
          <w:color w:val="2E74B5" w:themeColor="accent1" w:themeShade="BF"/>
        </w:rPr>
        <w:t xml:space="preserve">form to you </w:t>
      </w:r>
      <w:r w:rsidR="002A02A9" w:rsidRPr="000B3F91">
        <w:rPr>
          <w:color w:val="2E74B5" w:themeColor="accent1" w:themeShade="BF"/>
        </w:rPr>
        <w:t>or send it directly to DWP</w:t>
      </w:r>
    </w:p>
    <w:p w14:paraId="75556D69" w14:textId="77777777" w:rsidR="002A02A9" w:rsidRPr="002A02A9" w:rsidRDefault="002A02A9" w:rsidP="002A02A9">
      <w:pPr>
        <w:spacing w:line="276" w:lineRule="auto"/>
        <w:rPr>
          <w:color w:val="2E74B5" w:themeColor="accent1" w:themeShade="BF"/>
        </w:rPr>
      </w:pPr>
      <w:r w:rsidRPr="002A02A9">
        <w:rPr>
          <w:color w:val="2E74B5" w:themeColor="accent1" w:themeShade="BF"/>
        </w:rPr>
        <w:t>You can do this on behalf of someone els</w:t>
      </w:r>
      <w:r w:rsidR="000B3F91">
        <w:rPr>
          <w:color w:val="2E74B5" w:themeColor="accent1" w:themeShade="BF"/>
        </w:rPr>
        <w:t>e without their permission.</w:t>
      </w:r>
    </w:p>
    <w:p w14:paraId="69534FE0" w14:textId="77777777" w:rsidR="00B124FA" w:rsidRDefault="00B124FA" w:rsidP="002A02A9">
      <w:pPr>
        <w:spacing w:line="276" w:lineRule="auto"/>
        <w:rPr>
          <w:b/>
          <w:color w:val="2E74B5" w:themeColor="accent1" w:themeShade="BF"/>
        </w:rPr>
      </w:pPr>
    </w:p>
    <w:p w14:paraId="3C2C3298" w14:textId="77777777" w:rsidR="002A02A9" w:rsidRPr="007E09A2" w:rsidRDefault="002A02A9" w:rsidP="002A02A9">
      <w:pPr>
        <w:spacing w:line="276" w:lineRule="auto"/>
        <w:rPr>
          <w:b/>
          <w:color w:val="2E74B5" w:themeColor="accent1" w:themeShade="BF"/>
        </w:rPr>
      </w:pPr>
      <w:r w:rsidRPr="000B3F91">
        <w:rPr>
          <w:b/>
          <w:color w:val="2E74B5" w:themeColor="accent1" w:themeShade="BF"/>
        </w:rPr>
        <w:t>Disability L</w:t>
      </w:r>
      <w:r w:rsidR="007E09A2">
        <w:rPr>
          <w:b/>
          <w:color w:val="2E74B5" w:themeColor="accent1" w:themeShade="BF"/>
        </w:rPr>
        <w:t>iving Allowance (DLA)</w:t>
      </w:r>
    </w:p>
    <w:p w14:paraId="069DD27B" w14:textId="77777777" w:rsidR="002A02A9" w:rsidRPr="002A02A9" w:rsidRDefault="002A02A9" w:rsidP="002A02A9">
      <w:pPr>
        <w:spacing w:line="276" w:lineRule="auto"/>
        <w:rPr>
          <w:color w:val="2E74B5" w:themeColor="accent1" w:themeShade="BF"/>
        </w:rPr>
      </w:pPr>
      <w:r w:rsidRPr="002A02A9">
        <w:rPr>
          <w:color w:val="2E74B5" w:themeColor="accent1" w:themeShade="BF"/>
        </w:rPr>
        <w:t>Disability Living Allowance (DLA) is being replaced by Personal Independence Payment (PIP) for disabled people.</w:t>
      </w:r>
      <w:r w:rsidR="002E7C5C">
        <w:rPr>
          <w:color w:val="2E74B5" w:themeColor="accent1" w:themeShade="BF"/>
        </w:rPr>
        <w:t xml:space="preserve"> </w:t>
      </w:r>
      <w:r w:rsidRPr="002A02A9">
        <w:rPr>
          <w:color w:val="2E74B5" w:themeColor="accent1" w:themeShade="BF"/>
        </w:rPr>
        <w:t xml:space="preserve">You can now only apply for DLA if the person is under 16 years of age. </w:t>
      </w:r>
    </w:p>
    <w:p w14:paraId="6FA06351" w14:textId="77777777" w:rsidR="002A02A9" w:rsidRDefault="00966BD7" w:rsidP="002D2078">
      <w:pPr>
        <w:spacing w:line="276" w:lineRule="auto"/>
        <w:rPr>
          <w:color w:val="2E74B5" w:themeColor="accent1" w:themeShade="BF"/>
        </w:rPr>
      </w:pPr>
      <w:r>
        <w:rPr>
          <w:color w:val="2E74B5" w:themeColor="accent1" w:themeShade="BF"/>
        </w:rPr>
        <w:t xml:space="preserve">Anyone over the age of 16 years should </w:t>
      </w:r>
      <w:r w:rsidR="002D2078">
        <w:rPr>
          <w:color w:val="2E74B5" w:themeColor="accent1" w:themeShade="BF"/>
        </w:rPr>
        <w:t xml:space="preserve">apply for </w:t>
      </w:r>
      <w:r w:rsidR="002A02A9" w:rsidRPr="002D2078">
        <w:rPr>
          <w:b/>
          <w:color w:val="2E74B5" w:themeColor="accent1" w:themeShade="BF"/>
        </w:rPr>
        <w:t>P</w:t>
      </w:r>
      <w:r w:rsidR="006B3F42" w:rsidRPr="002D2078">
        <w:rPr>
          <w:b/>
          <w:color w:val="2E74B5" w:themeColor="accent1" w:themeShade="BF"/>
        </w:rPr>
        <w:t xml:space="preserve">ersonal Independence </w:t>
      </w:r>
      <w:r w:rsidR="002A02A9" w:rsidRPr="002D2078">
        <w:rPr>
          <w:b/>
          <w:color w:val="2E74B5" w:themeColor="accent1" w:themeShade="BF"/>
        </w:rPr>
        <w:t>P</w:t>
      </w:r>
      <w:r w:rsidR="006B3F42" w:rsidRPr="002D2078">
        <w:rPr>
          <w:b/>
          <w:color w:val="2E74B5" w:themeColor="accent1" w:themeShade="BF"/>
        </w:rPr>
        <w:t>ayment</w:t>
      </w:r>
      <w:r w:rsidR="006B3F42">
        <w:rPr>
          <w:color w:val="2E74B5" w:themeColor="accent1" w:themeShade="BF"/>
        </w:rPr>
        <w:t xml:space="preserve"> </w:t>
      </w:r>
    </w:p>
    <w:p w14:paraId="770F01D3" w14:textId="77777777" w:rsidR="002A02A9" w:rsidRDefault="002D2078" w:rsidP="002D2078">
      <w:pPr>
        <w:spacing w:line="276" w:lineRule="auto"/>
        <w:rPr>
          <w:color w:val="2E74B5" w:themeColor="accent1" w:themeShade="BF"/>
        </w:rPr>
      </w:pPr>
      <w:r>
        <w:rPr>
          <w:color w:val="2E74B5" w:themeColor="accent1" w:themeShade="BF"/>
        </w:rPr>
        <w:t xml:space="preserve">If they are State Pension age or older then they should apply for </w:t>
      </w:r>
      <w:r w:rsidR="002A02A9" w:rsidRPr="000B3F91">
        <w:rPr>
          <w:color w:val="2E74B5" w:themeColor="accent1" w:themeShade="BF"/>
        </w:rPr>
        <w:t>Attend</w:t>
      </w:r>
      <w:r>
        <w:rPr>
          <w:color w:val="2E74B5" w:themeColor="accent1" w:themeShade="BF"/>
        </w:rPr>
        <w:t xml:space="preserve">ance Allowance if they </w:t>
      </w:r>
      <w:r w:rsidR="002A02A9" w:rsidRPr="000B3F91">
        <w:rPr>
          <w:color w:val="2E74B5" w:themeColor="accent1" w:themeShade="BF"/>
        </w:rPr>
        <w:t>do not get</w:t>
      </w:r>
      <w:r>
        <w:rPr>
          <w:color w:val="2E74B5" w:themeColor="accent1" w:themeShade="BF"/>
        </w:rPr>
        <w:t xml:space="preserve"> </w:t>
      </w:r>
      <w:r w:rsidR="002A02A9" w:rsidRPr="000B3F91">
        <w:rPr>
          <w:color w:val="2E74B5" w:themeColor="accent1" w:themeShade="BF"/>
        </w:rPr>
        <w:t>DLA</w:t>
      </w:r>
      <w:r>
        <w:rPr>
          <w:color w:val="2E74B5" w:themeColor="accent1" w:themeShade="BF"/>
        </w:rPr>
        <w:t>.</w:t>
      </w:r>
    </w:p>
    <w:p w14:paraId="15C5EEF8" w14:textId="77777777" w:rsidR="002D2078" w:rsidRPr="000B3F91" w:rsidRDefault="002D2078" w:rsidP="002D2078">
      <w:pPr>
        <w:spacing w:line="276" w:lineRule="auto"/>
        <w:rPr>
          <w:color w:val="2E74B5" w:themeColor="accent1" w:themeShade="BF"/>
        </w:rPr>
      </w:pPr>
    </w:p>
    <w:p w14:paraId="656D688C" w14:textId="77777777" w:rsidR="002A02A9" w:rsidRPr="009F4107" w:rsidRDefault="002A02A9" w:rsidP="009F4107">
      <w:pPr>
        <w:pStyle w:val="ListParagraph"/>
        <w:spacing w:line="276" w:lineRule="auto"/>
        <w:ind w:left="360"/>
        <w:rPr>
          <w:color w:val="2E74B5" w:themeColor="accent1" w:themeShade="BF"/>
        </w:rPr>
      </w:pPr>
    </w:p>
    <w:p w14:paraId="3150B580" w14:textId="77777777" w:rsidR="006B3F42" w:rsidRDefault="006B3F42" w:rsidP="002A02A9">
      <w:pPr>
        <w:spacing w:line="276" w:lineRule="auto"/>
        <w:rPr>
          <w:b/>
          <w:color w:val="2E74B5" w:themeColor="accent1" w:themeShade="BF"/>
        </w:rPr>
      </w:pPr>
    </w:p>
    <w:p w14:paraId="004FC5E6" w14:textId="77777777" w:rsidR="002A02A9" w:rsidRPr="002E7C5C" w:rsidRDefault="002E7C5C" w:rsidP="002A02A9">
      <w:pPr>
        <w:spacing w:line="276" w:lineRule="auto"/>
        <w:rPr>
          <w:b/>
          <w:color w:val="2E74B5" w:themeColor="accent1" w:themeShade="BF"/>
        </w:rPr>
      </w:pPr>
      <w:r w:rsidRPr="002E7C5C">
        <w:rPr>
          <w:b/>
          <w:color w:val="2E74B5" w:themeColor="accent1" w:themeShade="BF"/>
        </w:rPr>
        <w:lastRenderedPageBreak/>
        <w:t>P</w:t>
      </w:r>
      <w:r w:rsidR="002A02A9" w:rsidRPr="002E7C5C">
        <w:rPr>
          <w:b/>
          <w:color w:val="2E74B5" w:themeColor="accent1" w:themeShade="BF"/>
        </w:rPr>
        <w:t>ers</w:t>
      </w:r>
      <w:r>
        <w:rPr>
          <w:b/>
          <w:color w:val="2E74B5" w:themeColor="accent1" w:themeShade="BF"/>
        </w:rPr>
        <w:t>onal Independence Payment (PIP)</w:t>
      </w:r>
    </w:p>
    <w:p w14:paraId="0F67A63B" w14:textId="77777777" w:rsidR="002A02A9" w:rsidRPr="002A02A9" w:rsidRDefault="002A02A9" w:rsidP="002A02A9">
      <w:pPr>
        <w:spacing w:line="276" w:lineRule="auto"/>
        <w:rPr>
          <w:color w:val="2E74B5" w:themeColor="accent1" w:themeShade="BF"/>
        </w:rPr>
      </w:pPr>
      <w:r w:rsidRPr="002A02A9">
        <w:rPr>
          <w:color w:val="2E74B5" w:themeColor="accent1" w:themeShade="BF"/>
        </w:rPr>
        <w:t>Personal Independence Payment (PIP) can help</w:t>
      </w:r>
      <w:r w:rsidR="00777E9F">
        <w:rPr>
          <w:color w:val="2E74B5" w:themeColor="accent1" w:themeShade="BF"/>
        </w:rPr>
        <w:t xml:space="preserve"> with extra living costs if the person has</w:t>
      </w:r>
      <w:r w:rsidRPr="002A02A9">
        <w:rPr>
          <w:color w:val="2E74B5" w:themeColor="accent1" w:themeShade="BF"/>
        </w:rPr>
        <w:t xml:space="preserve"> both:</w:t>
      </w:r>
    </w:p>
    <w:p w14:paraId="1660D637" w14:textId="77777777" w:rsidR="002A02A9" w:rsidRPr="002E7C5C" w:rsidRDefault="002A02A9" w:rsidP="002A6139">
      <w:pPr>
        <w:pStyle w:val="ListParagraph"/>
        <w:numPr>
          <w:ilvl w:val="0"/>
          <w:numId w:val="22"/>
        </w:numPr>
        <w:spacing w:line="276" w:lineRule="auto"/>
        <w:rPr>
          <w:color w:val="2E74B5" w:themeColor="accent1" w:themeShade="BF"/>
        </w:rPr>
      </w:pPr>
      <w:r w:rsidRPr="002E7C5C">
        <w:rPr>
          <w:color w:val="2E74B5" w:themeColor="accent1" w:themeShade="BF"/>
        </w:rPr>
        <w:t>a long-term physical or mental health condition or disability</w:t>
      </w:r>
    </w:p>
    <w:p w14:paraId="1C06C758" w14:textId="77777777" w:rsidR="002A02A9" w:rsidRPr="002E7C5C" w:rsidRDefault="002A02A9" w:rsidP="002A6139">
      <w:pPr>
        <w:pStyle w:val="ListParagraph"/>
        <w:numPr>
          <w:ilvl w:val="0"/>
          <w:numId w:val="22"/>
        </w:numPr>
        <w:spacing w:line="276" w:lineRule="auto"/>
        <w:rPr>
          <w:color w:val="2E74B5" w:themeColor="accent1" w:themeShade="BF"/>
        </w:rPr>
      </w:pPr>
      <w:r w:rsidRPr="002E7C5C">
        <w:rPr>
          <w:color w:val="2E74B5" w:themeColor="accent1" w:themeShade="BF"/>
        </w:rPr>
        <w:t>difficulty doing certain everyday tasks or getting around because of their condition</w:t>
      </w:r>
    </w:p>
    <w:p w14:paraId="4B1A2BF4"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PIP </w:t>
      </w:r>
      <w:r w:rsidR="002E7C5C">
        <w:rPr>
          <w:color w:val="2E74B5" w:themeColor="accent1" w:themeShade="BF"/>
        </w:rPr>
        <w:t xml:space="preserve">can be payable </w:t>
      </w:r>
      <w:r w:rsidR="00777E9F">
        <w:rPr>
          <w:color w:val="2E74B5" w:themeColor="accent1" w:themeShade="BF"/>
        </w:rPr>
        <w:t>even if the person is working, has</w:t>
      </w:r>
      <w:r w:rsidRPr="002A02A9">
        <w:rPr>
          <w:color w:val="2E74B5" w:themeColor="accent1" w:themeShade="BF"/>
        </w:rPr>
        <w:t xml:space="preserve"> savings or </w:t>
      </w:r>
      <w:r w:rsidR="00777E9F">
        <w:rPr>
          <w:color w:val="2E74B5" w:themeColor="accent1" w:themeShade="BF"/>
        </w:rPr>
        <w:t xml:space="preserve">in receipt of </w:t>
      </w:r>
      <w:r w:rsidR="002E7C5C">
        <w:rPr>
          <w:color w:val="2E74B5" w:themeColor="accent1" w:themeShade="BF"/>
        </w:rPr>
        <w:t>most other benefits.</w:t>
      </w:r>
      <w:r w:rsidR="007245ED">
        <w:rPr>
          <w:color w:val="2E74B5" w:themeColor="accent1" w:themeShade="BF"/>
        </w:rPr>
        <w:t xml:space="preserve"> It is tax free</w:t>
      </w:r>
    </w:p>
    <w:p w14:paraId="46150968" w14:textId="77777777" w:rsidR="002A02A9" w:rsidRPr="002A02A9" w:rsidRDefault="002A02A9" w:rsidP="002A02A9">
      <w:pPr>
        <w:spacing w:line="276" w:lineRule="auto"/>
        <w:rPr>
          <w:color w:val="2E74B5" w:themeColor="accent1" w:themeShade="BF"/>
        </w:rPr>
      </w:pPr>
      <w:r w:rsidRPr="002A02A9">
        <w:rPr>
          <w:color w:val="2E74B5" w:themeColor="accent1" w:themeShade="BF"/>
        </w:rPr>
        <w:t>There are 2 parts to PIP:</w:t>
      </w:r>
    </w:p>
    <w:p w14:paraId="3016A57C" w14:textId="77777777" w:rsidR="002A02A9" w:rsidRPr="002E7C5C" w:rsidRDefault="002A02A9" w:rsidP="002A6139">
      <w:pPr>
        <w:pStyle w:val="ListParagraph"/>
        <w:numPr>
          <w:ilvl w:val="0"/>
          <w:numId w:val="23"/>
        </w:numPr>
        <w:spacing w:line="276" w:lineRule="auto"/>
        <w:rPr>
          <w:color w:val="2E74B5" w:themeColor="accent1" w:themeShade="BF"/>
        </w:rPr>
      </w:pPr>
      <w:r w:rsidRPr="002E7C5C">
        <w:rPr>
          <w:color w:val="2E74B5" w:themeColor="accent1" w:themeShade="BF"/>
        </w:rPr>
        <w:t>a daily living part - if they need help with everyday tasks</w:t>
      </w:r>
    </w:p>
    <w:p w14:paraId="6FD7638E" w14:textId="77777777" w:rsidR="002A02A9" w:rsidRPr="002E7C5C" w:rsidRDefault="002A02A9" w:rsidP="002A6139">
      <w:pPr>
        <w:pStyle w:val="ListParagraph"/>
        <w:numPr>
          <w:ilvl w:val="0"/>
          <w:numId w:val="23"/>
        </w:numPr>
        <w:spacing w:line="276" w:lineRule="auto"/>
        <w:rPr>
          <w:color w:val="2E74B5" w:themeColor="accent1" w:themeShade="BF"/>
        </w:rPr>
      </w:pPr>
      <w:r w:rsidRPr="002E7C5C">
        <w:rPr>
          <w:color w:val="2E74B5" w:themeColor="accent1" w:themeShade="BF"/>
        </w:rPr>
        <w:t>a mobility part - if they need help with getting around</w:t>
      </w:r>
    </w:p>
    <w:p w14:paraId="351332CD" w14:textId="77777777" w:rsidR="002A02A9" w:rsidRPr="002A02A9" w:rsidRDefault="007245ED" w:rsidP="002A02A9">
      <w:pPr>
        <w:spacing w:line="276" w:lineRule="auto"/>
        <w:rPr>
          <w:color w:val="2E74B5" w:themeColor="accent1" w:themeShade="BF"/>
        </w:rPr>
      </w:pPr>
      <w:r>
        <w:rPr>
          <w:color w:val="2E74B5" w:themeColor="accent1" w:themeShade="BF"/>
        </w:rPr>
        <w:t xml:space="preserve">How much they will get is dependent on </w:t>
      </w:r>
      <w:r w:rsidR="002A02A9" w:rsidRPr="002A02A9">
        <w:rPr>
          <w:color w:val="2E74B5" w:themeColor="accent1" w:themeShade="BF"/>
        </w:rPr>
        <w:t xml:space="preserve">how difficult they find everyday tasks and getting around. </w:t>
      </w:r>
    </w:p>
    <w:p w14:paraId="3C90B1D2" w14:textId="77777777" w:rsidR="007245ED" w:rsidRPr="002A02A9" w:rsidRDefault="002A02A9" w:rsidP="007245ED">
      <w:pPr>
        <w:spacing w:line="276" w:lineRule="auto"/>
        <w:rPr>
          <w:color w:val="2E74B5" w:themeColor="accent1" w:themeShade="BF"/>
        </w:rPr>
      </w:pPr>
      <w:r w:rsidRPr="007245ED">
        <w:rPr>
          <w:b/>
          <w:color w:val="2E74B5" w:themeColor="accent1" w:themeShade="BF"/>
        </w:rPr>
        <w:t>Daily living part</w:t>
      </w:r>
      <w:r w:rsidR="007245ED" w:rsidRPr="007245ED">
        <w:rPr>
          <w:b/>
          <w:color w:val="2E74B5" w:themeColor="accent1" w:themeShade="BF"/>
        </w:rPr>
        <w:t>:</w:t>
      </w:r>
      <w:r w:rsidR="007245ED">
        <w:rPr>
          <w:color w:val="2E74B5" w:themeColor="accent1" w:themeShade="BF"/>
        </w:rPr>
        <w:t xml:space="preserve"> Currently </w:t>
      </w:r>
      <w:r w:rsidR="007245ED" w:rsidRPr="002A02A9">
        <w:rPr>
          <w:color w:val="2E74B5" w:themeColor="accent1" w:themeShade="BF"/>
        </w:rPr>
        <w:t>Lower weekly rate</w:t>
      </w:r>
      <w:r w:rsidR="007245ED">
        <w:rPr>
          <w:color w:val="2E74B5" w:themeColor="accent1" w:themeShade="BF"/>
        </w:rPr>
        <w:t xml:space="preserve">: </w:t>
      </w:r>
      <w:r w:rsidR="007245ED" w:rsidRPr="002A02A9">
        <w:rPr>
          <w:color w:val="2E74B5" w:themeColor="accent1" w:themeShade="BF"/>
        </w:rPr>
        <w:t>£60.00</w:t>
      </w:r>
      <w:r w:rsidR="007245ED">
        <w:rPr>
          <w:color w:val="2E74B5" w:themeColor="accent1" w:themeShade="BF"/>
        </w:rPr>
        <w:t xml:space="preserve">      </w:t>
      </w:r>
      <w:r w:rsidR="007245ED" w:rsidRPr="002A02A9">
        <w:rPr>
          <w:color w:val="2E74B5" w:themeColor="accent1" w:themeShade="BF"/>
        </w:rPr>
        <w:t>Higher weekly rate</w:t>
      </w:r>
      <w:r w:rsidR="007245ED">
        <w:rPr>
          <w:color w:val="2E74B5" w:themeColor="accent1" w:themeShade="BF"/>
        </w:rPr>
        <w:t xml:space="preserve">: </w:t>
      </w:r>
      <w:r w:rsidR="007245ED" w:rsidRPr="002A02A9">
        <w:rPr>
          <w:color w:val="2E74B5" w:themeColor="accent1" w:themeShade="BF"/>
        </w:rPr>
        <w:t>£89.60</w:t>
      </w:r>
    </w:p>
    <w:p w14:paraId="1602ACD8" w14:textId="77777777" w:rsidR="002A02A9" w:rsidRPr="002A02A9" w:rsidRDefault="002A02A9" w:rsidP="002A02A9">
      <w:pPr>
        <w:spacing w:line="276" w:lineRule="auto"/>
        <w:rPr>
          <w:color w:val="2E74B5" w:themeColor="accent1" w:themeShade="BF"/>
        </w:rPr>
      </w:pPr>
      <w:r w:rsidRPr="002A02A9">
        <w:rPr>
          <w:color w:val="2E74B5" w:themeColor="accent1" w:themeShade="BF"/>
        </w:rPr>
        <w:t>They might get the daily living part of PIP if they need help with:</w:t>
      </w:r>
    </w:p>
    <w:p w14:paraId="7FAD8EFD"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 xml:space="preserve">eating, </w:t>
      </w:r>
      <w:proofErr w:type="gramStart"/>
      <w:r w:rsidRPr="002E7C5C">
        <w:rPr>
          <w:color w:val="2E74B5" w:themeColor="accent1" w:themeShade="BF"/>
        </w:rPr>
        <w:t>drinking</w:t>
      </w:r>
      <w:proofErr w:type="gramEnd"/>
      <w:r w:rsidRPr="002E7C5C">
        <w:rPr>
          <w:color w:val="2E74B5" w:themeColor="accent1" w:themeShade="BF"/>
        </w:rPr>
        <w:t xml:space="preserve"> or preparing food</w:t>
      </w:r>
    </w:p>
    <w:p w14:paraId="40538CC7"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 xml:space="preserve">washing, </w:t>
      </w:r>
      <w:proofErr w:type="gramStart"/>
      <w:r w:rsidRPr="002E7C5C">
        <w:rPr>
          <w:color w:val="2E74B5" w:themeColor="accent1" w:themeShade="BF"/>
        </w:rPr>
        <w:t>bathing</w:t>
      </w:r>
      <w:proofErr w:type="gramEnd"/>
      <w:r w:rsidRPr="002E7C5C">
        <w:rPr>
          <w:color w:val="2E74B5" w:themeColor="accent1" w:themeShade="BF"/>
        </w:rPr>
        <w:t xml:space="preserve"> and using the toilet</w:t>
      </w:r>
    </w:p>
    <w:p w14:paraId="604C7459"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dressing and undressing</w:t>
      </w:r>
    </w:p>
    <w:p w14:paraId="7018742A"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reading and communicating</w:t>
      </w:r>
    </w:p>
    <w:p w14:paraId="752D566E"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managing their medicines or treatments</w:t>
      </w:r>
    </w:p>
    <w:p w14:paraId="6759BECF"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making decisions about money</w:t>
      </w:r>
    </w:p>
    <w:p w14:paraId="78F9E6FC"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socialising and being around other people</w:t>
      </w:r>
    </w:p>
    <w:p w14:paraId="261F3EF2" w14:textId="77777777" w:rsidR="007245ED" w:rsidRPr="002A02A9" w:rsidRDefault="002A02A9" w:rsidP="007245ED">
      <w:pPr>
        <w:spacing w:line="276" w:lineRule="auto"/>
        <w:rPr>
          <w:color w:val="2E74B5" w:themeColor="accent1" w:themeShade="BF"/>
        </w:rPr>
      </w:pPr>
      <w:r w:rsidRPr="007245ED">
        <w:rPr>
          <w:b/>
          <w:color w:val="2E74B5" w:themeColor="accent1" w:themeShade="BF"/>
        </w:rPr>
        <w:t>Mobility part</w:t>
      </w:r>
      <w:r w:rsidR="007245ED">
        <w:rPr>
          <w:b/>
          <w:color w:val="2E74B5" w:themeColor="accent1" w:themeShade="BF"/>
        </w:rPr>
        <w:t>:</w:t>
      </w:r>
      <w:r w:rsidR="007245ED" w:rsidRPr="007245ED">
        <w:rPr>
          <w:color w:val="2E74B5" w:themeColor="accent1" w:themeShade="BF"/>
        </w:rPr>
        <w:t xml:space="preserve"> Currently</w:t>
      </w:r>
      <w:r w:rsidR="007245ED">
        <w:rPr>
          <w:color w:val="2E74B5" w:themeColor="accent1" w:themeShade="BF"/>
        </w:rPr>
        <w:t xml:space="preserve">: </w:t>
      </w:r>
      <w:r w:rsidR="007245ED" w:rsidRPr="007245ED">
        <w:rPr>
          <w:color w:val="2E74B5" w:themeColor="accent1" w:themeShade="BF"/>
        </w:rPr>
        <w:t>Lower</w:t>
      </w:r>
      <w:r w:rsidR="007245ED">
        <w:rPr>
          <w:color w:val="2E74B5" w:themeColor="accent1" w:themeShade="BF"/>
        </w:rPr>
        <w:t xml:space="preserve"> weekly rate: </w:t>
      </w:r>
      <w:r w:rsidR="007245ED" w:rsidRPr="002A02A9">
        <w:rPr>
          <w:color w:val="2E74B5" w:themeColor="accent1" w:themeShade="BF"/>
        </w:rPr>
        <w:t>£23.70</w:t>
      </w:r>
      <w:r w:rsidR="007245ED">
        <w:rPr>
          <w:color w:val="2E74B5" w:themeColor="accent1" w:themeShade="BF"/>
        </w:rPr>
        <w:t xml:space="preserve">        Higher weekly rate: </w:t>
      </w:r>
      <w:r w:rsidR="007245ED" w:rsidRPr="002A02A9">
        <w:rPr>
          <w:color w:val="2E74B5" w:themeColor="accent1" w:themeShade="BF"/>
        </w:rPr>
        <w:t>£62.55</w:t>
      </w:r>
    </w:p>
    <w:p w14:paraId="17BE84E3" w14:textId="77777777" w:rsidR="002A02A9" w:rsidRPr="002A02A9" w:rsidRDefault="002A02A9" w:rsidP="002A02A9">
      <w:pPr>
        <w:spacing w:line="276" w:lineRule="auto"/>
        <w:rPr>
          <w:color w:val="2E74B5" w:themeColor="accent1" w:themeShade="BF"/>
        </w:rPr>
      </w:pPr>
      <w:r w:rsidRPr="002A02A9">
        <w:rPr>
          <w:color w:val="2E74B5" w:themeColor="accent1" w:themeShade="BF"/>
        </w:rPr>
        <w:t>They might get the mobility part of PIP if they need help with:</w:t>
      </w:r>
    </w:p>
    <w:p w14:paraId="02FCAA12" w14:textId="77777777" w:rsidR="002A02A9" w:rsidRPr="002E7C5C" w:rsidRDefault="002A02A9" w:rsidP="002A6139">
      <w:pPr>
        <w:pStyle w:val="ListParagraph"/>
        <w:numPr>
          <w:ilvl w:val="0"/>
          <w:numId w:val="25"/>
        </w:numPr>
        <w:spacing w:line="276" w:lineRule="auto"/>
        <w:rPr>
          <w:color w:val="2E74B5" w:themeColor="accent1" w:themeShade="BF"/>
        </w:rPr>
      </w:pPr>
      <w:r w:rsidRPr="002E7C5C">
        <w:rPr>
          <w:color w:val="2E74B5" w:themeColor="accent1" w:themeShade="BF"/>
        </w:rPr>
        <w:t>working out a route and following it</w:t>
      </w:r>
    </w:p>
    <w:p w14:paraId="32153175" w14:textId="77777777" w:rsidR="002A02A9" w:rsidRPr="002E7C5C" w:rsidRDefault="002A02A9" w:rsidP="002A6139">
      <w:pPr>
        <w:pStyle w:val="ListParagraph"/>
        <w:numPr>
          <w:ilvl w:val="0"/>
          <w:numId w:val="25"/>
        </w:numPr>
        <w:spacing w:line="276" w:lineRule="auto"/>
        <w:rPr>
          <w:color w:val="2E74B5" w:themeColor="accent1" w:themeShade="BF"/>
        </w:rPr>
      </w:pPr>
      <w:r w:rsidRPr="002E7C5C">
        <w:rPr>
          <w:color w:val="2E74B5" w:themeColor="accent1" w:themeShade="BF"/>
        </w:rPr>
        <w:t>physically moving around</w:t>
      </w:r>
    </w:p>
    <w:p w14:paraId="721722D4" w14:textId="77777777" w:rsidR="002A02A9" w:rsidRPr="002E7C5C" w:rsidRDefault="002A02A9" w:rsidP="002A6139">
      <w:pPr>
        <w:pStyle w:val="ListParagraph"/>
        <w:numPr>
          <w:ilvl w:val="0"/>
          <w:numId w:val="25"/>
        </w:numPr>
        <w:spacing w:line="276" w:lineRule="auto"/>
        <w:rPr>
          <w:color w:val="2E74B5" w:themeColor="accent1" w:themeShade="BF"/>
        </w:rPr>
      </w:pPr>
      <w:r w:rsidRPr="002E7C5C">
        <w:rPr>
          <w:color w:val="2E74B5" w:themeColor="accent1" w:themeShade="BF"/>
        </w:rPr>
        <w:t>leaving their home</w:t>
      </w:r>
    </w:p>
    <w:p w14:paraId="7CA0213D" w14:textId="77777777" w:rsidR="002A02A9" w:rsidRPr="002A02A9" w:rsidRDefault="002A02A9" w:rsidP="002A02A9">
      <w:pPr>
        <w:spacing w:line="276" w:lineRule="auto"/>
        <w:rPr>
          <w:color w:val="2E74B5" w:themeColor="accent1" w:themeShade="BF"/>
        </w:rPr>
      </w:pPr>
      <w:r w:rsidRPr="002A02A9">
        <w:rPr>
          <w:color w:val="2E74B5" w:themeColor="accent1" w:themeShade="BF"/>
        </w:rPr>
        <w:t>They do not have to have a physical disability to get the mobility part. They might also be eligible if they have difficulty getting around because of a cognitive or mental health condition, like anxiety.</w:t>
      </w:r>
    </w:p>
    <w:p w14:paraId="262815AD" w14:textId="77777777" w:rsidR="002A02A9" w:rsidRPr="007245ED" w:rsidRDefault="002A02A9" w:rsidP="002A02A9">
      <w:pPr>
        <w:spacing w:line="276" w:lineRule="auto"/>
        <w:rPr>
          <w:b/>
          <w:color w:val="2E74B5" w:themeColor="accent1" w:themeShade="BF"/>
        </w:rPr>
      </w:pPr>
      <w:r w:rsidRPr="007245ED">
        <w:rPr>
          <w:b/>
          <w:color w:val="2E74B5" w:themeColor="accent1" w:themeShade="BF"/>
        </w:rPr>
        <w:t>Eligibility</w:t>
      </w:r>
    </w:p>
    <w:p w14:paraId="6AD452B4" w14:textId="77777777" w:rsidR="002A02A9" w:rsidRPr="002A02A9" w:rsidRDefault="007245ED" w:rsidP="002A02A9">
      <w:pPr>
        <w:spacing w:line="276" w:lineRule="auto"/>
        <w:rPr>
          <w:color w:val="2E74B5" w:themeColor="accent1" w:themeShade="BF"/>
        </w:rPr>
      </w:pPr>
      <w:r>
        <w:rPr>
          <w:color w:val="2E74B5" w:themeColor="accent1" w:themeShade="BF"/>
        </w:rPr>
        <w:t>A</w:t>
      </w:r>
      <w:r w:rsidR="002A02A9" w:rsidRPr="002A02A9">
        <w:rPr>
          <w:color w:val="2E74B5" w:themeColor="accent1" w:themeShade="BF"/>
        </w:rPr>
        <w:t xml:space="preserve">ll of the following </w:t>
      </w:r>
      <w:r>
        <w:rPr>
          <w:color w:val="2E74B5" w:themeColor="accent1" w:themeShade="BF"/>
        </w:rPr>
        <w:t xml:space="preserve">must </w:t>
      </w:r>
      <w:r w:rsidR="002A02A9" w:rsidRPr="002A02A9">
        <w:rPr>
          <w:color w:val="2E74B5" w:themeColor="accent1" w:themeShade="BF"/>
        </w:rPr>
        <w:t>apply:</w:t>
      </w:r>
    </w:p>
    <w:p w14:paraId="6E75C0D1"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they’re 16 or over</w:t>
      </w:r>
    </w:p>
    <w:p w14:paraId="367314D4"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 have a long-term physical or mental health condition or disability</w:t>
      </w:r>
    </w:p>
    <w:p w14:paraId="77F2C914"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 have difficulty doing certain everyday tasks or getting around</w:t>
      </w:r>
    </w:p>
    <w:p w14:paraId="3818E9B8"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 expect the difficulties to last for at least 12 months from when they started</w:t>
      </w:r>
    </w:p>
    <w:p w14:paraId="2ECB0F96" w14:textId="77777777" w:rsidR="002A02A9" w:rsidRPr="002A02A9" w:rsidRDefault="002A02A9" w:rsidP="002A02A9">
      <w:pPr>
        <w:spacing w:line="276" w:lineRule="auto"/>
        <w:rPr>
          <w:color w:val="2E74B5" w:themeColor="accent1" w:themeShade="BF"/>
        </w:rPr>
      </w:pPr>
      <w:r w:rsidRPr="002A02A9">
        <w:rPr>
          <w:color w:val="2E74B5" w:themeColor="accent1" w:themeShade="BF"/>
        </w:rPr>
        <w:t>They must also be under State Pension age if they’ve not received PIP before.</w:t>
      </w:r>
    </w:p>
    <w:p w14:paraId="3F21BBDE" w14:textId="77777777" w:rsidR="002E7C5C" w:rsidRDefault="002A02A9" w:rsidP="002A02A9">
      <w:pPr>
        <w:spacing w:line="276" w:lineRule="auto"/>
        <w:rPr>
          <w:color w:val="2E74B5" w:themeColor="accent1" w:themeShade="BF"/>
        </w:rPr>
      </w:pPr>
      <w:r w:rsidRPr="002A02A9">
        <w:rPr>
          <w:color w:val="2E74B5" w:themeColor="accent1" w:themeShade="BF"/>
        </w:rPr>
        <w:tab/>
      </w:r>
    </w:p>
    <w:p w14:paraId="0C310D57" w14:textId="77777777" w:rsidR="002A02A9" w:rsidRPr="002A02A9" w:rsidRDefault="002E7C5C" w:rsidP="002A02A9">
      <w:pPr>
        <w:spacing w:line="276" w:lineRule="auto"/>
        <w:rPr>
          <w:color w:val="2E74B5" w:themeColor="accent1" w:themeShade="BF"/>
        </w:rPr>
      </w:pPr>
      <w:r>
        <w:rPr>
          <w:color w:val="2E74B5" w:themeColor="accent1" w:themeShade="BF"/>
        </w:rPr>
        <w:lastRenderedPageBreak/>
        <w:t>For more information</w:t>
      </w:r>
    </w:p>
    <w:p w14:paraId="50D98657"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PIP new claims</w:t>
      </w:r>
    </w:p>
    <w:p w14:paraId="4403993D"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Telephone: 0800 917 2222</w:t>
      </w:r>
    </w:p>
    <w:p w14:paraId="591A86A3" w14:textId="77777777" w:rsidR="002A02A9" w:rsidRPr="002A02A9" w:rsidRDefault="002D2078" w:rsidP="00777E9F">
      <w:pPr>
        <w:spacing w:after="0" w:line="276" w:lineRule="auto"/>
        <w:ind w:left="720"/>
        <w:rPr>
          <w:color w:val="2E74B5" w:themeColor="accent1" w:themeShade="BF"/>
        </w:rPr>
      </w:pPr>
      <w:r w:rsidRPr="002A02A9">
        <w:rPr>
          <w:color w:val="2E74B5" w:themeColor="accent1" w:themeShade="BF"/>
        </w:rPr>
        <w:t>Text phone</w:t>
      </w:r>
      <w:r w:rsidR="002A02A9" w:rsidRPr="002A02A9">
        <w:rPr>
          <w:color w:val="2E74B5" w:themeColor="accent1" w:themeShade="BF"/>
        </w:rPr>
        <w:t>: 0800 917 7777</w:t>
      </w:r>
    </w:p>
    <w:p w14:paraId="69ABEE02"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Relay UK (if you cannot hear or speak on the phone): 18001 then 0800 917 2222</w:t>
      </w:r>
    </w:p>
    <w:p w14:paraId="03D6B7EB"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Video relay service for British Sign Language (BSL) users - check you can use the service</w:t>
      </w:r>
    </w:p>
    <w:p w14:paraId="5F5A6924"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Monday to Friday, 8am to 5pm</w:t>
      </w:r>
    </w:p>
    <w:p w14:paraId="2A8081D1" w14:textId="77777777" w:rsidR="00777E9F" w:rsidRDefault="00777E9F" w:rsidP="002A02A9">
      <w:pPr>
        <w:spacing w:line="276" w:lineRule="auto"/>
        <w:rPr>
          <w:color w:val="2E74B5" w:themeColor="accent1" w:themeShade="BF"/>
        </w:rPr>
      </w:pPr>
    </w:p>
    <w:p w14:paraId="1F00EC72" w14:textId="77777777" w:rsidR="002A02A9" w:rsidRPr="00777E9F" w:rsidRDefault="0058227B" w:rsidP="002A02A9">
      <w:pPr>
        <w:spacing w:line="276" w:lineRule="auto"/>
        <w:rPr>
          <w:b/>
          <w:color w:val="2E74B5" w:themeColor="accent1" w:themeShade="BF"/>
        </w:rPr>
      </w:pPr>
      <w:r>
        <w:rPr>
          <w:b/>
          <w:color w:val="2E74B5" w:themeColor="accent1" w:themeShade="BF"/>
        </w:rPr>
        <w:t>Claiming PIP if they are</w:t>
      </w:r>
      <w:r w:rsidR="002A02A9" w:rsidRPr="00777E9F">
        <w:rPr>
          <w:b/>
          <w:color w:val="2E74B5" w:themeColor="accent1" w:themeShade="BF"/>
        </w:rPr>
        <w:t xml:space="preserve"> terminally ill</w:t>
      </w:r>
    </w:p>
    <w:p w14:paraId="017B89C4" w14:textId="77777777" w:rsidR="00C334A7" w:rsidRDefault="002A02A9" w:rsidP="002A02A9">
      <w:pPr>
        <w:spacing w:line="276" w:lineRule="auto"/>
        <w:rPr>
          <w:color w:val="2E74B5" w:themeColor="accent1" w:themeShade="BF"/>
        </w:rPr>
      </w:pPr>
      <w:r w:rsidRPr="002A02A9">
        <w:rPr>
          <w:color w:val="2E74B5" w:themeColor="accent1" w:themeShade="BF"/>
        </w:rPr>
        <w:t xml:space="preserve">Personal Independence Payment (PIP) </w:t>
      </w:r>
      <w:r w:rsidR="007245ED">
        <w:rPr>
          <w:color w:val="2E74B5" w:themeColor="accent1" w:themeShade="BF"/>
        </w:rPr>
        <w:t xml:space="preserve">is fast tracked </w:t>
      </w:r>
      <w:r w:rsidR="00260576">
        <w:rPr>
          <w:color w:val="2E74B5" w:themeColor="accent1" w:themeShade="BF"/>
        </w:rPr>
        <w:t>if the applicant is</w:t>
      </w:r>
      <w:r w:rsidRPr="002A02A9">
        <w:rPr>
          <w:color w:val="2E74B5" w:themeColor="accent1" w:themeShade="BF"/>
        </w:rPr>
        <w:t xml:space="preserve"> terminally ill.</w:t>
      </w:r>
    </w:p>
    <w:p w14:paraId="7B60C817" w14:textId="77777777" w:rsidR="002A02A9" w:rsidRPr="002A02A9" w:rsidRDefault="00C334A7" w:rsidP="002A02A9">
      <w:pPr>
        <w:spacing w:line="276" w:lineRule="auto"/>
        <w:rPr>
          <w:color w:val="2E74B5" w:themeColor="accent1" w:themeShade="BF"/>
        </w:rPr>
      </w:pPr>
      <w:r>
        <w:rPr>
          <w:color w:val="2E74B5" w:themeColor="accent1" w:themeShade="BF"/>
        </w:rPr>
        <w:t>A claim can be made if:</w:t>
      </w:r>
    </w:p>
    <w:p w14:paraId="4AE91AC9" w14:textId="77777777" w:rsidR="002A02A9" w:rsidRPr="0074117E" w:rsidRDefault="00C334A7" w:rsidP="002A6139">
      <w:pPr>
        <w:pStyle w:val="ListParagraph"/>
        <w:numPr>
          <w:ilvl w:val="0"/>
          <w:numId w:val="27"/>
        </w:numPr>
        <w:spacing w:line="276" w:lineRule="auto"/>
        <w:rPr>
          <w:color w:val="2E74B5" w:themeColor="accent1" w:themeShade="BF"/>
        </w:rPr>
      </w:pPr>
      <w:r>
        <w:rPr>
          <w:color w:val="2E74B5" w:themeColor="accent1" w:themeShade="BF"/>
        </w:rPr>
        <w:t>the</w:t>
      </w:r>
      <w:r w:rsidR="002A02A9" w:rsidRPr="0074117E">
        <w:rPr>
          <w:color w:val="2E74B5" w:themeColor="accent1" w:themeShade="BF"/>
        </w:rPr>
        <w:t xml:space="preserve"> doctor or a healthcare professional has said they might have less than 6 months to live</w:t>
      </w:r>
    </w:p>
    <w:p w14:paraId="6BB55CC5" w14:textId="77777777" w:rsidR="002A02A9" w:rsidRPr="0074117E" w:rsidRDefault="002A02A9" w:rsidP="002A6139">
      <w:pPr>
        <w:pStyle w:val="ListParagraph"/>
        <w:numPr>
          <w:ilvl w:val="0"/>
          <w:numId w:val="27"/>
        </w:numPr>
        <w:spacing w:line="276" w:lineRule="auto"/>
        <w:rPr>
          <w:color w:val="2E74B5" w:themeColor="accent1" w:themeShade="BF"/>
        </w:rPr>
      </w:pPr>
      <w:r w:rsidRPr="0074117E">
        <w:rPr>
          <w:color w:val="2E74B5" w:themeColor="accent1" w:themeShade="BF"/>
        </w:rPr>
        <w:t>they are aged 16 or over and usually have not reached State Pension age</w:t>
      </w:r>
    </w:p>
    <w:p w14:paraId="27B4E3E9" w14:textId="77777777" w:rsidR="0058227B" w:rsidRDefault="00260576" w:rsidP="002A02A9">
      <w:pPr>
        <w:spacing w:line="276" w:lineRule="auto"/>
        <w:rPr>
          <w:color w:val="2E74B5" w:themeColor="accent1" w:themeShade="BF"/>
        </w:rPr>
      </w:pPr>
      <w:r>
        <w:rPr>
          <w:color w:val="2E74B5" w:themeColor="accent1" w:themeShade="BF"/>
        </w:rPr>
        <w:t xml:space="preserve">They will be awarded </w:t>
      </w:r>
      <w:r w:rsidR="002A02A9" w:rsidRPr="002A02A9">
        <w:rPr>
          <w:color w:val="2E74B5" w:themeColor="accent1" w:themeShade="BF"/>
        </w:rPr>
        <w:t xml:space="preserve">the higher daily living part of £89.60 per week. </w:t>
      </w:r>
      <w:r>
        <w:rPr>
          <w:color w:val="2E74B5" w:themeColor="accent1" w:themeShade="BF"/>
        </w:rPr>
        <w:t>The mobility part will depend on their needs</w:t>
      </w:r>
      <w:r w:rsidR="002A02A9" w:rsidRPr="002A02A9">
        <w:rPr>
          <w:color w:val="2E74B5" w:themeColor="accent1" w:themeShade="BF"/>
        </w:rPr>
        <w:t>.</w:t>
      </w:r>
    </w:p>
    <w:p w14:paraId="61981C50" w14:textId="77777777" w:rsidR="002A02A9" w:rsidRPr="002A02A9" w:rsidRDefault="00260576" w:rsidP="002A02A9">
      <w:pPr>
        <w:spacing w:line="276" w:lineRule="auto"/>
        <w:rPr>
          <w:color w:val="2E74B5" w:themeColor="accent1" w:themeShade="BF"/>
        </w:rPr>
      </w:pPr>
      <w:r>
        <w:rPr>
          <w:color w:val="2E74B5" w:themeColor="accent1" w:themeShade="BF"/>
        </w:rPr>
        <w:t xml:space="preserve">The </w:t>
      </w:r>
      <w:r w:rsidR="002A02A9" w:rsidRPr="002A02A9">
        <w:rPr>
          <w:color w:val="2E74B5" w:themeColor="accent1" w:themeShade="BF"/>
        </w:rPr>
        <w:t>weekly rate</w:t>
      </w:r>
      <w:r>
        <w:rPr>
          <w:color w:val="2E74B5" w:themeColor="accent1" w:themeShade="BF"/>
        </w:rPr>
        <w:t xml:space="preserve">s are </w:t>
      </w:r>
      <w:r w:rsidR="002A02A9" w:rsidRPr="002A02A9">
        <w:rPr>
          <w:color w:val="2E74B5" w:themeColor="accent1" w:themeShade="BF"/>
        </w:rPr>
        <w:t xml:space="preserve">£23.70 </w:t>
      </w:r>
      <w:r>
        <w:rPr>
          <w:color w:val="2E74B5" w:themeColor="accent1" w:themeShade="BF"/>
        </w:rPr>
        <w:t xml:space="preserve">(lower) and </w:t>
      </w:r>
      <w:r w:rsidR="002A02A9" w:rsidRPr="002A02A9">
        <w:rPr>
          <w:color w:val="2E74B5" w:themeColor="accent1" w:themeShade="BF"/>
        </w:rPr>
        <w:t>£62.55</w:t>
      </w:r>
      <w:r>
        <w:rPr>
          <w:color w:val="2E74B5" w:themeColor="accent1" w:themeShade="BF"/>
        </w:rPr>
        <w:t xml:space="preserve"> (higher)</w:t>
      </w:r>
      <w:r w:rsidR="002A02A9" w:rsidRPr="002A02A9">
        <w:rPr>
          <w:color w:val="2E74B5" w:themeColor="accent1" w:themeShade="BF"/>
        </w:rPr>
        <w:t>.</w:t>
      </w:r>
    </w:p>
    <w:p w14:paraId="23830B85" w14:textId="77777777" w:rsidR="002A02A9" w:rsidRPr="002A02A9" w:rsidRDefault="002A02A9" w:rsidP="002A02A9">
      <w:pPr>
        <w:spacing w:line="276" w:lineRule="auto"/>
        <w:rPr>
          <w:color w:val="2E74B5" w:themeColor="accent1" w:themeShade="BF"/>
        </w:rPr>
      </w:pPr>
      <w:r w:rsidRPr="002A02A9">
        <w:rPr>
          <w:color w:val="2E74B5" w:themeColor="accent1" w:themeShade="BF"/>
        </w:rPr>
        <w:t>How to claim</w:t>
      </w:r>
    </w:p>
    <w:p w14:paraId="755DBAB7" w14:textId="77777777" w:rsidR="002A02A9" w:rsidRPr="002A02A9" w:rsidRDefault="002A02A9" w:rsidP="002A02A9">
      <w:pPr>
        <w:spacing w:line="276" w:lineRule="auto"/>
        <w:rPr>
          <w:color w:val="2E74B5" w:themeColor="accent1" w:themeShade="BF"/>
        </w:rPr>
      </w:pPr>
      <w:r w:rsidRPr="002A02A9">
        <w:rPr>
          <w:color w:val="2E74B5" w:themeColor="accent1" w:themeShade="BF"/>
        </w:rPr>
        <w:t>They can claim for themselves or someone else can do it for them.</w:t>
      </w:r>
    </w:p>
    <w:p w14:paraId="27D0F0AC" w14:textId="77777777" w:rsidR="002A02A9" w:rsidRPr="0074117E" w:rsidRDefault="002A02A9" w:rsidP="002A6139">
      <w:pPr>
        <w:pStyle w:val="ListParagraph"/>
        <w:numPr>
          <w:ilvl w:val="0"/>
          <w:numId w:val="28"/>
        </w:numPr>
        <w:spacing w:line="276" w:lineRule="auto"/>
        <w:rPr>
          <w:color w:val="2E74B5" w:themeColor="accent1" w:themeShade="BF"/>
        </w:rPr>
      </w:pPr>
      <w:r w:rsidRPr="0074117E">
        <w:rPr>
          <w:color w:val="2E74B5" w:themeColor="accent1" w:themeShade="BF"/>
        </w:rPr>
        <w:t>Call the PIP claims line to start the claim.</w:t>
      </w:r>
    </w:p>
    <w:p w14:paraId="15ADC96F" w14:textId="77777777" w:rsidR="002A02A9" w:rsidRPr="0074117E" w:rsidRDefault="002A02A9" w:rsidP="002A6139">
      <w:pPr>
        <w:pStyle w:val="ListParagraph"/>
        <w:numPr>
          <w:ilvl w:val="0"/>
          <w:numId w:val="28"/>
        </w:numPr>
        <w:spacing w:line="276" w:lineRule="auto"/>
        <w:rPr>
          <w:color w:val="2E74B5" w:themeColor="accent1" w:themeShade="BF"/>
        </w:rPr>
      </w:pPr>
      <w:r w:rsidRPr="0074117E">
        <w:rPr>
          <w:color w:val="2E74B5" w:themeColor="accent1" w:themeShade="BF"/>
        </w:rPr>
        <w:t xml:space="preserve">Ask a doctor or other healthcare professional </w:t>
      </w:r>
      <w:r w:rsidR="00260576">
        <w:rPr>
          <w:color w:val="2E74B5" w:themeColor="accent1" w:themeShade="BF"/>
        </w:rPr>
        <w:t xml:space="preserve">to complete </w:t>
      </w:r>
      <w:r w:rsidRPr="0074117E">
        <w:rPr>
          <w:color w:val="2E74B5" w:themeColor="accent1" w:themeShade="BF"/>
        </w:rPr>
        <w:t>form DS1500. They</w:t>
      </w:r>
      <w:r w:rsidR="00260576">
        <w:rPr>
          <w:color w:val="2E74B5" w:themeColor="accent1" w:themeShade="BF"/>
        </w:rPr>
        <w:t xml:space="preserve"> will return the completed form to you or </w:t>
      </w:r>
      <w:r w:rsidRPr="0074117E">
        <w:rPr>
          <w:color w:val="2E74B5" w:themeColor="accent1" w:themeShade="BF"/>
        </w:rPr>
        <w:t>send it directly to DWP.</w:t>
      </w:r>
    </w:p>
    <w:p w14:paraId="47155DB9" w14:textId="77777777" w:rsidR="0074117E" w:rsidRDefault="0074117E" w:rsidP="002A02A9">
      <w:pPr>
        <w:spacing w:line="276" w:lineRule="auto"/>
        <w:rPr>
          <w:color w:val="2E74B5" w:themeColor="accent1" w:themeShade="BF"/>
        </w:rPr>
      </w:pPr>
    </w:p>
    <w:p w14:paraId="19B9571A" w14:textId="77777777" w:rsidR="0074117E" w:rsidRDefault="0074117E" w:rsidP="002A02A9">
      <w:pPr>
        <w:spacing w:line="276" w:lineRule="auto"/>
        <w:rPr>
          <w:color w:val="2E74B5" w:themeColor="accent1" w:themeShade="BF"/>
        </w:rPr>
      </w:pPr>
    </w:p>
    <w:p w14:paraId="764F5290" w14:textId="77777777" w:rsidR="00777E9F" w:rsidRDefault="00777E9F" w:rsidP="002A02A9">
      <w:pPr>
        <w:spacing w:line="276" w:lineRule="auto"/>
        <w:rPr>
          <w:color w:val="2E74B5" w:themeColor="accent1" w:themeShade="BF"/>
        </w:rPr>
      </w:pPr>
    </w:p>
    <w:p w14:paraId="5C1F6183" w14:textId="77777777" w:rsidR="00777E9F" w:rsidRDefault="00777E9F" w:rsidP="002A02A9">
      <w:pPr>
        <w:spacing w:line="276" w:lineRule="auto"/>
        <w:rPr>
          <w:color w:val="2E74B5" w:themeColor="accent1" w:themeShade="BF"/>
        </w:rPr>
      </w:pPr>
    </w:p>
    <w:p w14:paraId="3AECBA87" w14:textId="77777777" w:rsidR="00777E9F" w:rsidRDefault="00777E9F" w:rsidP="002A02A9">
      <w:pPr>
        <w:spacing w:line="276" w:lineRule="auto"/>
        <w:rPr>
          <w:color w:val="2E74B5" w:themeColor="accent1" w:themeShade="BF"/>
        </w:rPr>
      </w:pPr>
    </w:p>
    <w:p w14:paraId="26BCA203" w14:textId="77777777" w:rsidR="0058227B" w:rsidRDefault="0058227B" w:rsidP="002A02A9">
      <w:pPr>
        <w:spacing w:line="276" w:lineRule="auto"/>
        <w:rPr>
          <w:color w:val="2E74B5" w:themeColor="accent1" w:themeShade="BF"/>
        </w:rPr>
      </w:pPr>
    </w:p>
    <w:p w14:paraId="2DA0262E" w14:textId="77777777" w:rsidR="0058227B" w:rsidRDefault="0058227B" w:rsidP="002A02A9">
      <w:pPr>
        <w:spacing w:line="276" w:lineRule="auto"/>
        <w:rPr>
          <w:color w:val="2E74B5" w:themeColor="accent1" w:themeShade="BF"/>
        </w:rPr>
      </w:pPr>
    </w:p>
    <w:p w14:paraId="73E58B6C" w14:textId="77777777" w:rsidR="0058227B" w:rsidRDefault="0058227B" w:rsidP="002A02A9">
      <w:pPr>
        <w:spacing w:line="276" w:lineRule="auto"/>
        <w:rPr>
          <w:color w:val="2E74B5" w:themeColor="accent1" w:themeShade="BF"/>
        </w:rPr>
      </w:pPr>
    </w:p>
    <w:p w14:paraId="4822B0D6" w14:textId="77777777" w:rsidR="0058227B" w:rsidRDefault="0058227B" w:rsidP="002A02A9">
      <w:pPr>
        <w:spacing w:line="276" w:lineRule="auto"/>
        <w:rPr>
          <w:color w:val="2E74B5" w:themeColor="accent1" w:themeShade="BF"/>
        </w:rPr>
      </w:pPr>
    </w:p>
    <w:p w14:paraId="75E6CC4B" w14:textId="77777777" w:rsidR="0058227B" w:rsidRDefault="0058227B" w:rsidP="002A02A9">
      <w:pPr>
        <w:spacing w:line="276" w:lineRule="auto"/>
        <w:rPr>
          <w:color w:val="2E74B5" w:themeColor="accent1" w:themeShade="BF"/>
        </w:rPr>
      </w:pPr>
    </w:p>
    <w:p w14:paraId="32384F2F" w14:textId="77777777" w:rsidR="0058227B" w:rsidRDefault="0058227B" w:rsidP="002A02A9">
      <w:pPr>
        <w:spacing w:line="276" w:lineRule="auto"/>
        <w:rPr>
          <w:color w:val="2E74B5" w:themeColor="accent1" w:themeShade="BF"/>
        </w:rPr>
      </w:pPr>
    </w:p>
    <w:p w14:paraId="35429451" w14:textId="77777777" w:rsidR="00C334A7" w:rsidRDefault="00C334A7" w:rsidP="002A02A9">
      <w:pPr>
        <w:spacing w:line="276" w:lineRule="auto"/>
        <w:rPr>
          <w:b/>
          <w:color w:val="2E74B5" w:themeColor="accent1" w:themeShade="BF"/>
          <w:sz w:val="28"/>
          <w:szCs w:val="28"/>
        </w:rPr>
      </w:pPr>
    </w:p>
    <w:p w14:paraId="5640C3E3" w14:textId="77777777" w:rsidR="0074117E" w:rsidRPr="0058227B" w:rsidRDefault="00C334A7" w:rsidP="002A02A9">
      <w:pPr>
        <w:spacing w:line="276" w:lineRule="auto"/>
        <w:rPr>
          <w:b/>
          <w:color w:val="2E74B5" w:themeColor="accent1" w:themeShade="BF"/>
          <w:sz w:val="28"/>
          <w:szCs w:val="28"/>
        </w:rPr>
      </w:pPr>
      <w:r>
        <w:rPr>
          <w:b/>
          <w:color w:val="2E74B5" w:themeColor="accent1" w:themeShade="BF"/>
          <w:sz w:val="28"/>
          <w:szCs w:val="28"/>
        </w:rPr>
        <w:lastRenderedPageBreak/>
        <w:t>F</w:t>
      </w:r>
      <w:r w:rsidR="00777E9F" w:rsidRPr="0058227B">
        <w:rPr>
          <w:b/>
          <w:color w:val="2E74B5" w:themeColor="accent1" w:themeShade="BF"/>
          <w:sz w:val="28"/>
          <w:szCs w:val="28"/>
        </w:rPr>
        <w:t>inancial support for Carers</w:t>
      </w:r>
    </w:p>
    <w:p w14:paraId="0DA7BADA" w14:textId="77777777" w:rsidR="002A02A9" w:rsidRPr="0074117E" w:rsidRDefault="002A02A9" w:rsidP="002A02A9">
      <w:pPr>
        <w:spacing w:line="276" w:lineRule="auto"/>
        <w:rPr>
          <w:b/>
          <w:color w:val="2E74B5" w:themeColor="accent1" w:themeShade="BF"/>
        </w:rPr>
      </w:pPr>
      <w:r w:rsidRPr="0074117E">
        <w:rPr>
          <w:b/>
          <w:color w:val="2E74B5" w:themeColor="accent1" w:themeShade="BF"/>
        </w:rPr>
        <w:t>Carer's Allowance</w:t>
      </w:r>
    </w:p>
    <w:p w14:paraId="76B7F96F" w14:textId="77777777" w:rsidR="00C334A7" w:rsidRDefault="002A02A9" w:rsidP="002A02A9">
      <w:pPr>
        <w:spacing w:line="276" w:lineRule="auto"/>
        <w:rPr>
          <w:color w:val="2E74B5" w:themeColor="accent1" w:themeShade="BF"/>
        </w:rPr>
      </w:pPr>
      <w:r w:rsidRPr="002A02A9">
        <w:rPr>
          <w:color w:val="2E74B5" w:themeColor="accent1" w:themeShade="BF"/>
        </w:rPr>
        <w:t>You could get £67.60</w:t>
      </w:r>
      <w:r w:rsidR="00777E9F">
        <w:rPr>
          <w:color w:val="2E74B5" w:themeColor="accent1" w:themeShade="BF"/>
        </w:rPr>
        <w:t xml:space="preserve"> a week if you care for someone</w:t>
      </w:r>
      <w:r w:rsidR="00C334A7">
        <w:rPr>
          <w:color w:val="2E74B5" w:themeColor="accent1" w:themeShade="BF"/>
        </w:rPr>
        <w:t>:</w:t>
      </w:r>
    </w:p>
    <w:p w14:paraId="0AE91907" w14:textId="77777777" w:rsidR="00C334A7" w:rsidRDefault="00777E9F" w:rsidP="00C334A7">
      <w:pPr>
        <w:pStyle w:val="ListParagraph"/>
        <w:numPr>
          <w:ilvl w:val="0"/>
          <w:numId w:val="40"/>
        </w:numPr>
        <w:spacing w:line="276" w:lineRule="auto"/>
        <w:rPr>
          <w:color w:val="2E74B5" w:themeColor="accent1" w:themeShade="BF"/>
        </w:rPr>
      </w:pPr>
      <w:r w:rsidRPr="00C334A7">
        <w:rPr>
          <w:color w:val="2E74B5" w:themeColor="accent1" w:themeShade="BF"/>
        </w:rPr>
        <w:t xml:space="preserve">for </w:t>
      </w:r>
      <w:r w:rsidR="00C334A7">
        <w:rPr>
          <w:color w:val="2E74B5" w:themeColor="accent1" w:themeShade="BF"/>
        </w:rPr>
        <w:t>at least 35 hours a week</w:t>
      </w:r>
    </w:p>
    <w:p w14:paraId="2B71E534" w14:textId="77777777" w:rsidR="00C334A7" w:rsidRDefault="00C334A7" w:rsidP="00C334A7">
      <w:pPr>
        <w:pStyle w:val="ListParagraph"/>
        <w:numPr>
          <w:ilvl w:val="0"/>
          <w:numId w:val="40"/>
        </w:numPr>
        <w:spacing w:line="276" w:lineRule="auto"/>
        <w:rPr>
          <w:color w:val="2E74B5" w:themeColor="accent1" w:themeShade="BF"/>
        </w:rPr>
      </w:pPr>
      <w:r>
        <w:rPr>
          <w:color w:val="2E74B5" w:themeColor="accent1" w:themeShade="BF"/>
        </w:rPr>
        <w:t xml:space="preserve">the person you look after is in receipt of </w:t>
      </w:r>
      <w:r w:rsidR="002A02A9" w:rsidRPr="00C334A7">
        <w:rPr>
          <w:color w:val="2E74B5" w:themeColor="accent1" w:themeShade="BF"/>
        </w:rPr>
        <w:t>certain benefits</w:t>
      </w:r>
      <w:r w:rsidR="00260576">
        <w:rPr>
          <w:color w:val="2E74B5" w:themeColor="accent1" w:themeShade="BF"/>
        </w:rPr>
        <w:t xml:space="preserve"> as listed below</w:t>
      </w:r>
      <w:r w:rsidR="002A02A9" w:rsidRPr="00C334A7">
        <w:rPr>
          <w:color w:val="2E74B5" w:themeColor="accent1" w:themeShade="BF"/>
        </w:rPr>
        <w:t>.</w:t>
      </w:r>
      <w:r w:rsidR="0074117E" w:rsidRPr="00C334A7">
        <w:rPr>
          <w:color w:val="2E74B5" w:themeColor="accent1" w:themeShade="BF"/>
        </w:rPr>
        <w:t xml:space="preserve"> </w:t>
      </w:r>
    </w:p>
    <w:p w14:paraId="4B72D68E" w14:textId="77777777" w:rsidR="00C334A7" w:rsidRDefault="00C334A7" w:rsidP="00C334A7">
      <w:pPr>
        <w:pStyle w:val="ListParagraph"/>
        <w:spacing w:line="276" w:lineRule="auto"/>
        <w:ind w:left="0"/>
        <w:rPr>
          <w:color w:val="2E74B5" w:themeColor="accent1" w:themeShade="BF"/>
        </w:rPr>
      </w:pPr>
    </w:p>
    <w:p w14:paraId="0F9DD730" w14:textId="77777777" w:rsidR="002A02A9" w:rsidRPr="002A02A9" w:rsidRDefault="002A02A9" w:rsidP="00C334A7">
      <w:pPr>
        <w:pStyle w:val="ListParagraph"/>
        <w:spacing w:line="276" w:lineRule="auto"/>
        <w:ind w:left="0"/>
        <w:rPr>
          <w:color w:val="2E74B5" w:themeColor="accent1" w:themeShade="BF"/>
        </w:rPr>
      </w:pPr>
      <w:r w:rsidRPr="00C334A7">
        <w:rPr>
          <w:color w:val="2E74B5" w:themeColor="accent1" w:themeShade="BF"/>
        </w:rPr>
        <w:t>You do not have to be related to, or live with, the person you care for.</w:t>
      </w:r>
      <w:r w:rsidR="0074117E" w:rsidRPr="00C334A7">
        <w:rPr>
          <w:color w:val="2E74B5" w:themeColor="accent1" w:themeShade="BF"/>
        </w:rPr>
        <w:t xml:space="preserve"> </w:t>
      </w:r>
      <w:r w:rsidRPr="00C334A7">
        <w:rPr>
          <w:color w:val="2E74B5" w:themeColor="accent1" w:themeShade="BF"/>
        </w:rPr>
        <w:t>You do not get paid extra if you care for more than one person.</w:t>
      </w:r>
      <w:r w:rsidR="00C334A7">
        <w:rPr>
          <w:color w:val="2E74B5" w:themeColor="accent1" w:themeShade="BF"/>
        </w:rPr>
        <w:t xml:space="preserve"> </w:t>
      </w:r>
      <w:r w:rsidRPr="002A02A9">
        <w:rPr>
          <w:color w:val="2E74B5" w:themeColor="accent1" w:themeShade="BF"/>
        </w:rPr>
        <w:t>If someone else also cares for the same person as you, only one of you can claim Carer’s Allowance.</w:t>
      </w:r>
    </w:p>
    <w:p w14:paraId="3554F87F" w14:textId="77777777" w:rsidR="00C334A7" w:rsidRPr="002A02A9" w:rsidRDefault="002A02A9" w:rsidP="00C334A7">
      <w:pPr>
        <w:spacing w:line="276" w:lineRule="auto"/>
        <w:rPr>
          <w:color w:val="2E74B5" w:themeColor="accent1" w:themeShade="BF"/>
        </w:rPr>
      </w:pPr>
      <w:r w:rsidRPr="002A02A9">
        <w:rPr>
          <w:color w:val="2E74B5" w:themeColor="accent1" w:themeShade="BF"/>
        </w:rPr>
        <w:t>Carer’s Allowance can affect the other benefits that you and the person you care for get. You have to pay tax on it if your income is over the Personal Allowance</w:t>
      </w:r>
      <w:r w:rsidR="0058227B">
        <w:rPr>
          <w:color w:val="2E74B5" w:themeColor="accent1" w:themeShade="BF"/>
        </w:rPr>
        <w:t xml:space="preserve"> threshold</w:t>
      </w:r>
      <w:r w:rsidRPr="002A02A9">
        <w:rPr>
          <w:color w:val="2E74B5" w:themeColor="accent1" w:themeShade="BF"/>
        </w:rPr>
        <w:t>.</w:t>
      </w:r>
      <w:r w:rsidR="00C334A7">
        <w:rPr>
          <w:color w:val="2E74B5" w:themeColor="accent1" w:themeShade="BF"/>
        </w:rPr>
        <w:t xml:space="preserve"> </w:t>
      </w:r>
      <w:r w:rsidR="00C334A7" w:rsidRPr="002A02A9">
        <w:rPr>
          <w:color w:val="2E74B5" w:themeColor="accent1" w:themeShade="BF"/>
        </w:rPr>
        <w:t>For each week you get Carer’s Allowance you’ll automatically get National Insurance credits.</w:t>
      </w:r>
    </w:p>
    <w:p w14:paraId="17CDF27C" w14:textId="77777777" w:rsidR="002A02A9" w:rsidRPr="002A02A9" w:rsidRDefault="00777E9F" w:rsidP="002A02A9">
      <w:pPr>
        <w:spacing w:line="276" w:lineRule="auto"/>
        <w:rPr>
          <w:color w:val="2E74B5" w:themeColor="accent1" w:themeShade="BF"/>
        </w:rPr>
      </w:pPr>
      <w:r>
        <w:rPr>
          <w:color w:val="2E74B5" w:themeColor="accent1" w:themeShade="BF"/>
        </w:rPr>
        <w:t xml:space="preserve">For more information: </w:t>
      </w:r>
      <w:r w:rsidRPr="00777E9F">
        <w:rPr>
          <w:color w:val="2E74B5" w:themeColor="accent1" w:themeShade="BF"/>
        </w:rPr>
        <w:t>https://www.gov.uk/carers-allowance/overview</w:t>
      </w:r>
    </w:p>
    <w:p w14:paraId="52DC4A6D" w14:textId="77777777" w:rsidR="002A02A9" w:rsidRPr="002A02A9" w:rsidRDefault="002A02A9" w:rsidP="002A02A9">
      <w:pPr>
        <w:spacing w:line="276" w:lineRule="auto"/>
        <w:rPr>
          <w:color w:val="2E74B5" w:themeColor="accent1" w:themeShade="BF"/>
        </w:rPr>
      </w:pPr>
      <w:r w:rsidRPr="002A02A9">
        <w:rPr>
          <w:color w:val="2E74B5" w:themeColor="accent1" w:themeShade="BF"/>
        </w:rPr>
        <w:t>You may also be able to apply for:</w:t>
      </w:r>
    </w:p>
    <w:p w14:paraId="68200718"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support from your local council</w:t>
      </w:r>
    </w:p>
    <w:p w14:paraId="2FBD1935"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Council Tax Reduction</w:t>
      </w:r>
    </w:p>
    <w:p w14:paraId="047CD8E7"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Universal Credit if you’re on a low income or out of work</w:t>
      </w:r>
    </w:p>
    <w:p w14:paraId="4499D6CE"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Pension Credit if you’re over working age</w:t>
      </w:r>
    </w:p>
    <w:p w14:paraId="5CD28236" w14:textId="77777777" w:rsidR="002A02A9" w:rsidRPr="0074117E" w:rsidRDefault="0074117E" w:rsidP="002A6139">
      <w:pPr>
        <w:pStyle w:val="ListParagraph"/>
        <w:numPr>
          <w:ilvl w:val="0"/>
          <w:numId w:val="29"/>
        </w:numPr>
        <w:spacing w:line="276" w:lineRule="auto"/>
        <w:rPr>
          <w:color w:val="2E74B5" w:themeColor="accent1" w:themeShade="BF"/>
        </w:rPr>
      </w:pPr>
      <w:r>
        <w:rPr>
          <w:color w:val="2E74B5" w:themeColor="accent1" w:themeShade="BF"/>
        </w:rPr>
        <w:t>G</w:t>
      </w:r>
      <w:r w:rsidR="002A02A9" w:rsidRPr="0074117E">
        <w:rPr>
          <w:color w:val="2E74B5" w:themeColor="accent1" w:themeShade="BF"/>
        </w:rPr>
        <w:t>rants and bursaries to help pay for courses and training</w:t>
      </w:r>
    </w:p>
    <w:p w14:paraId="12DA489B"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Income Support (if you get the severe disability premium and you’re on a low income)</w:t>
      </w:r>
    </w:p>
    <w:p w14:paraId="5B2026DE" w14:textId="77777777" w:rsidR="002A02A9" w:rsidRPr="0074117E" w:rsidRDefault="0074117E" w:rsidP="002A6139">
      <w:pPr>
        <w:pStyle w:val="ListParagraph"/>
        <w:numPr>
          <w:ilvl w:val="0"/>
          <w:numId w:val="29"/>
        </w:numPr>
        <w:spacing w:line="276" w:lineRule="auto"/>
        <w:rPr>
          <w:color w:val="2E74B5" w:themeColor="accent1" w:themeShade="BF"/>
        </w:rPr>
      </w:pPr>
      <w:r>
        <w:rPr>
          <w:color w:val="2E74B5" w:themeColor="accent1" w:themeShade="BF"/>
        </w:rPr>
        <w:t>I</w:t>
      </w:r>
      <w:r w:rsidR="002A02A9" w:rsidRPr="0074117E">
        <w:rPr>
          <w:color w:val="2E74B5" w:themeColor="accent1" w:themeShade="BF"/>
        </w:rPr>
        <w:t>ncome-based Employment and Support Allowance (if you get the severe disability premium and you cannot work)</w:t>
      </w:r>
    </w:p>
    <w:p w14:paraId="7B7FF434" w14:textId="77777777" w:rsidR="002A02A9" w:rsidRPr="002A02A9" w:rsidRDefault="002A02A9" w:rsidP="002A02A9">
      <w:pPr>
        <w:spacing w:line="276" w:lineRule="auto"/>
        <w:rPr>
          <w:color w:val="2E74B5" w:themeColor="accent1" w:themeShade="BF"/>
        </w:rPr>
      </w:pPr>
      <w:r w:rsidRPr="002A02A9">
        <w:rPr>
          <w:color w:val="2E74B5" w:themeColor="accent1" w:themeShade="BF"/>
        </w:rPr>
        <w:t>Eligibility</w:t>
      </w:r>
    </w:p>
    <w:p w14:paraId="76C85BC2"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You may be eligible for Carer’s Allowance if you, the person you care for and the type of care you </w:t>
      </w:r>
      <w:r w:rsidR="0074117E">
        <w:rPr>
          <w:color w:val="2E74B5" w:themeColor="accent1" w:themeShade="BF"/>
        </w:rPr>
        <w:t>provide meets certain criteria.</w:t>
      </w:r>
    </w:p>
    <w:p w14:paraId="7F751ED4" w14:textId="77777777" w:rsidR="002A02A9" w:rsidRPr="002A02A9" w:rsidRDefault="002A02A9" w:rsidP="002A02A9">
      <w:pPr>
        <w:spacing w:line="276" w:lineRule="auto"/>
        <w:rPr>
          <w:color w:val="2E74B5" w:themeColor="accent1" w:themeShade="BF"/>
        </w:rPr>
      </w:pPr>
      <w:r w:rsidRPr="002A02A9">
        <w:rPr>
          <w:color w:val="2E74B5" w:themeColor="accent1" w:themeShade="BF"/>
        </w:rPr>
        <w:t>The person you care for must already get one of these benefits:</w:t>
      </w:r>
    </w:p>
    <w:p w14:paraId="4B2CA6DF"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Personal Independence Payment - daily living component</w:t>
      </w:r>
    </w:p>
    <w:p w14:paraId="0B0A9C98"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Disability Living Allowance - the middle or highest care rate</w:t>
      </w:r>
    </w:p>
    <w:p w14:paraId="3126360E"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Attendance Allowance</w:t>
      </w:r>
    </w:p>
    <w:p w14:paraId="21F491D4"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Constant Attendance Allowance at or above the normal maximum rate with an Industrial Injuries Disablement Benefit</w:t>
      </w:r>
    </w:p>
    <w:p w14:paraId="3E8B2438"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Constant Attendance Allowance at the basic (full day) rate with a War Disablement Pension</w:t>
      </w:r>
    </w:p>
    <w:p w14:paraId="7AF946A4"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Armed Forces Independence Payment</w:t>
      </w:r>
    </w:p>
    <w:p w14:paraId="4817FAA9"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Child Disability Payment - the middle or highest care rate</w:t>
      </w:r>
    </w:p>
    <w:p w14:paraId="5AF8139D" w14:textId="77777777" w:rsidR="002A02A9" w:rsidRPr="002A02A9" w:rsidRDefault="002A02A9" w:rsidP="002A02A9">
      <w:pPr>
        <w:spacing w:line="276" w:lineRule="auto"/>
        <w:rPr>
          <w:color w:val="2E74B5" w:themeColor="accent1" w:themeShade="BF"/>
        </w:rPr>
      </w:pPr>
      <w:r w:rsidRPr="002A02A9">
        <w:rPr>
          <w:color w:val="2E74B5" w:themeColor="accent1" w:themeShade="BF"/>
        </w:rPr>
        <w:t>You need to spend at least 35 hours a week caring for someone. This can include:</w:t>
      </w:r>
    </w:p>
    <w:p w14:paraId="7A154F4A" w14:textId="77777777" w:rsidR="002A02A9" w:rsidRPr="006D1FAA" w:rsidRDefault="002A02A9" w:rsidP="002A6139">
      <w:pPr>
        <w:pStyle w:val="ListParagraph"/>
        <w:numPr>
          <w:ilvl w:val="0"/>
          <w:numId w:val="32"/>
        </w:numPr>
        <w:spacing w:line="276" w:lineRule="auto"/>
        <w:rPr>
          <w:color w:val="2E74B5" w:themeColor="accent1" w:themeShade="BF"/>
        </w:rPr>
      </w:pPr>
      <w:r w:rsidRPr="006D1FAA">
        <w:rPr>
          <w:color w:val="2E74B5" w:themeColor="accent1" w:themeShade="BF"/>
        </w:rPr>
        <w:t>helping with washing and cooking</w:t>
      </w:r>
    </w:p>
    <w:p w14:paraId="1E8FC13F" w14:textId="77777777" w:rsidR="002A02A9" w:rsidRPr="006D1FAA" w:rsidRDefault="002A02A9" w:rsidP="002A6139">
      <w:pPr>
        <w:pStyle w:val="ListParagraph"/>
        <w:numPr>
          <w:ilvl w:val="0"/>
          <w:numId w:val="32"/>
        </w:numPr>
        <w:spacing w:line="276" w:lineRule="auto"/>
        <w:rPr>
          <w:color w:val="2E74B5" w:themeColor="accent1" w:themeShade="BF"/>
        </w:rPr>
      </w:pPr>
      <w:r w:rsidRPr="006D1FAA">
        <w:rPr>
          <w:color w:val="2E74B5" w:themeColor="accent1" w:themeShade="BF"/>
        </w:rPr>
        <w:t xml:space="preserve">taking the </w:t>
      </w:r>
      <w:proofErr w:type="gramStart"/>
      <w:r w:rsidRPr="006D1FAA">
        <w:rPr>
          <w:color w:val="2E74B5" w:themeColor="accent1" w:themeShade="BF"/>
        </w:rPr>
        <w:t>person</w:t>
      </w:r>
      <w:proofErr w:type="gramEnd"/>
      <w:r w:rsidRPr="006D1FAA">
        <w:rPr>
          <w:color w:val="2E74B5" w:themeColor="accent1" w:themeShade="BF"/>
        </w:rPr>
        <w:t xml:space="preserve"> you care for to a doctor’s appointment</w:t>
      </w:r>
    </w:p>
    <w:p w14:paraId="0BF54F01" w14:textId="77777777" w:rsidR="002A02A9" w:rsidRPr="006D1FAA" w:rsidRDefault="002A02A9" w:rsidP="002A6139">
      <w:pPr>
        <w:pStyle w:val="ListParagraph"/>
        <w:numPr>
          <w:ilvl w:val="0"/>
          <w:numId w:val="32"/>
        </w:numPr>
        <w:spacing w:line="276" w:lineRule="auto"/>
        <w:rPr>
          <w:color w:val="2E74B5" w:themeColor="accent1" w:themeShade="BF"/>
        </w:rPr>
      </w:pPr>
      <w:r w:rsidRPr="006D1FAA">
        <w:rPr>
          <w:color w:val="2E74B5" w:themeColor="accent1" w:themeShade="BF"/>
        </w:rPr>
        <w:lastRenderedPageBreak/>
        <w:t>helping with household tasks, like managing bills and shopping</w:t>
      </w:r>
    </w:p>
    <w:p w14:paraId="5CE486EB" w14:textId="77777777" w:rsidR="002A02A9" w:rsidRPr="002A02A9" w:rsidRDefault="002A02A9" w:rsidP="002A02A9">
      <w:pPr>
        <w:spacing w:line="276" w:lineRule="auto"/>
        <w:rPr>
          <w:color w:val="2E74B5" w:themeColor="accent1" w:themeShade="BF"/>
        </w:rPr>
      </w:pPr>
      <w:r w:rsidRPr="002A02A9">
        <w:rPr>
          <w:color w:val="2E74B5" w:themeColor="accent1" w:themeShade="BF"/>
        </w:rPr>
        <w:t>Your eligibility</w:t>
      </w:r>
    </w:p>
    <w:p w14:paraId="4618CFFE"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All of the following </w:t>
      </w:r>
      <w:r w:rsidRPr="0058227B">
        <w:rPr>
          <w:b/>
          <w:color w:val="2E74B5" w:themeColor="accent1" w:themeShade="BF"/>
        </w:rPr>
        <w:t>must</w:t>
      </w:r>
      <w:r w:rsidRPr="002A02A9">
        <w:rPr>
          <w:color w:val="2E74B5" w:themeColor="accent1" w:themeShade="BF"/>
        </w:rPr>
        <w:t xml:space="preserve"> apply:</w:t>
      </w:r>
    </w:p>
    <w:p w14:paraId="40F02F52"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16 or over</w:t>
      </w:r>
    </w:p>
    <w:p w14:paraId="595433C8"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 spend at least 35 hours a week caring for someone</w:t>
      </w:r>
    </w:p>
    <w:p w14:paraId="0E535514"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 xml:space="preserve">you’ve been in England, </w:t>
      </w:r>
      <w:proofErr w:type="gramStart"/>
      <w:r w:rsidRPr="006D1FAA">
        <w:rPr>
          <w:color w:val="2E74B5" w:themeColor="accent1" w:themeShade="BF"/>
        </w:rPr>
        <w:t>Scotland</w:t>
      </w:r>
      <w:proofErr w:type="gramEnd"/>
      <w:r w:rsidRPr="006D1FAA">
        <w:rPr>
          <w:color w:val="2E74B5" w:themeColor="accent1" w:themeShade="BF"/>
        </w:rPr>
        <w:t xml:space="preserve"> or Wales for at least 2 of the last 3 years (this does not apply if you’re a refugee or have humanitarian protection status)</w:t>
      </w:r>
    </w:p>
    <w:p w14:paraId="2DF39671"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 xml:space="preserve">you normally live in England, </w:t>
      </w:r>
      <w:proofErr w:type="gramStart"/>
      <w:r w:rsidRPr="006D1FAA">
        <w:rPr>
          <w:color w:val="2E74B5" w:themeColor="accent1" w:themeShade="BF"/>
        </w:rPr>
        <w:t>Scotland</w:t>
      </w:r>
      <w:proofErr w:type="gramEnd"/>
      <w:r w:rsidRPr="006D1FAA">
        <w:rPr>
          <w:color w:val="2E74B5" w:themeColor="accent1" w:themeShade="BF"/>
        </w:rPr>
        <w:t xml:space="preserve"> or Wales, or you live abroad as a member of the armed forces (you might still be eligible if you’re moving to or already living in an EEA country or Switzerland)</w:t>
      </w:r>
    </w:p>
    <w:p w14:paraId="74DF2D09"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not in full-time education</w:t>
      </w:r>
    </w:p>
    <w:p w14:paraId="30CFB71E"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not studying for 21 hours a week or more</w:t>
      </w:r>
    </w:p>
    <w:p w14:paraId="2BB0D5B0"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not subject to immigration control</w:t>
      </w:r>
    </w:p>
    <w:p w14:paraId="3A0287F8"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 xml:space="preserve">your earnings are £128 or less a week after tax, National </w:t>
      </w:r>
      <w:proofErr w:type="gramStart"/>
      <w:r w:rsidRPr="006D1FAA">
        <w:rPr>
          <w:color w:val="2E74B5" w:themeColor="accent1" w:themeShade="BF"/>
        </w:rPr>
        <w:t>Insurance</w:t>
      </w:r>
      <w:proofErr w:type="gramEnd"/>
      <w:r w:rsidRPr="006D1FAA">
        <w:rPr>
          <w:color w:val="2E74B5" w:themeColor="accent1" w:themeShade="BF"/>
        </w:rPr>
        <w:t xml:space="preserve"> and expenses</w:t>
      </w:r>
    </w:p>
    <w:p w14:paraId="0E27166E" w14:textId="77777777" w:rsidR="002A02A9" w:rsidRPr="002A02A9" w:rsidRDefault="002A02A9" w:rsidP="002A02A9">
      <w:pPr>
        <w:spacing w:line="276" w:lineRule="auto"/>
        <w:rPr>
          <w:color w:val="2E74B5" w:themeColor="accent1" w:themeShade="BF"/>
        </w:rPr>
      </w:pPr>
      <w:r w:rsidRPr="002A02A9">
        <w:rPr>
          <w:color w:val="2E74B5" w:themeColor="accent1" w:themeShade="BF"/>
        </w:rPr>
        <w:t>If your earnings are sometimes more than £128 a week you might still be eligible for Carer’s Allowance. Your average earnings may be calculated to work out if you’re eligible.</w:t>
      </w:r>
    </w:p>
    <w:p w14:paraId="0C942B91" w14:textId="77777777" w:rsidR="002A02A9" w:rsidRPr="0005281C" w:rsidRDefault="002A02A9" w:rsidP="002A02A9">
      <w:pPr>
        <w:spacing w:line="276" w:lineRule="auto"/>
        <w:rPr>
          <w:b/>
          <w:color w:val="2E74B5" w:themeColor="accent1" w:themeShade="BF"/>
        </w:rPr>
      </w:pPr>
      <w:r w:rsidRPr="0005281C">
        <w:rPr>
          <w:b/>
          <w:color w:val="2E74B5" w:themeColor="accent1" w:themeShade="BF"/>
        </w:rPr>
        <w:t>If you get State Pension</w:t>
      </w:r>
    </w:p>
    <w:p w14:paraId="2B581698" w14:textId="77777777" w:rsidR="002A02A9" w:rsidRPr="002A02A9" w:rsidRDefault="002A02A9" w:rsidP="002A02A9">
      <w:pPr>
        <w:spacing w:line="276" w:lineRule="auto"/>
        <w:rPr>
          <w:color w:val="2E74B5" w:themeColor="accent1" w:themeShade="BF"/>
        </w:rPr>
      </w:pPr>
      <w:r w:rsidRPr="002A02A9">
        <w:rPr>
          <w:color w:val="2E74B5" w:themeColor="accent1" w:themeShade="BF"/>
        </w:rPr>
        <w:t>You cannot get the full amount of both Carer’s Allowance and your State Pension at the same time.</w:t>
      </w:r>
      <w:r w:rsidR="0058227B">
        <w:rPr>
          <w:color w:val="2E74B5" w:themeColor="accent1" w:themeShade="BF"/>
        </w:rPr>
        <w:t xml:space="preserve"> </w:t>
      </w:r>
      <w:r w:rsidRPr="002A02A9">
        <w:rPr>
          <w:color w:val="2E74B5" w:themeColor="accent1" w:themeShade="BF"/>
        </w:rPr>
        <w:t>If your pension is £67.60 a week or more, you will not get a Carer’s Allowance payment.</w:t>
      </w:r>
    </w:p>
    <w:p w14:paraId="6D67928B" w14:textId="77777777" w:rsidR="002A02A9" w:rsidRPr="002A02A9" w:rsidRDefault="002A02A9" w:rsidP="002A02A9">
      <w:pPr>
        <w:spacing w:line="276" w:lineRule="auto"/>
        <w:rPr>
          <w:color w:val="2E74B5" w:themeColor="accent1" w:themeShade="BF"/>
        </w:rPr>
      </w:pPr>
      <w:r w:rsidRPr="002A02A9">
        <w:rPr>
          <w:color w:val="2E74B5" w:themeColor="accent1" w:themeShade="BF"/>
        </w:rPr>
        <w:t>If your pension is less than £67.60 a week, you’ll get a Carer’s Allowance payment to make up the difference.</w:t>
      </w:r>
    </w:p>
    <w:p w14:paraId="396DC9B8" w14:textId="77777777" w:rsidR="002A02A9" w:rsidRPr="0005281C" w:rsidRDefault="002A02A9" w:rsidP="002A02A9">
      <w:pPr>
        <w:spacing w:line="276" w:lineRule="auto"/>
        <w:rPr>
          <w:b/>
          <w:color w:val="2E74B5" w:themeColor="accent1" w:themeShade="BF"/>
        </w:rPr>
      </w:pPr>
      <w:r w:rsidRPr="0005281C">
        <w:rPr>
          <w:b/>
          <w:color w:val="2E74B5" w:themeColor="accent1" w:themeShade="BF"/>
        </w:rPr>
        <w:t>If you get Pension Credit</w:t>
      </w:r>
    </w:p>
    <w:p w14:paraId="43E06EFC"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If your State Pension is more than £67.60 a week, you will not get a Carer’s Allowance </w:t>
      </w:r>
      <w:proofErr w:type="gramStart"/>
      <w:r w:rsidRPr="002A02A9">
        <w:rPr>
          <w:color w:val="2E74B5" w:themeColor="accent1" w:themeShade="BF"/>
        </w:rPr>
        <w:t>payment</w:t>
      </w:r>
      <w:proofErr w:type="gramEnd"/>
      <w:r w:rsidRPr="002A02A9">
        <w:rPr>
          <w:color w:val="2E74B5" w:themeColor="accent1" w:themeShade="BF"/>
        </w:rPr>
        <w:t xml:space="preserve"> but your Pension Credit payments will increase instead.</w:t>
      </w:r>
    </w:p>
    <w:p w14:paraId="140E9CE8" w14:textId="77777777" w:rsidR="002A02A9" w:rsidRPr="0005281C" w:rsidRDefault="002A02A9" w:rsidP="002A02A9">
      <w:pPr>
        <w:spacing w:line="276" w:lineRule="auto"/>
        <w:rPr>
          <w:b/>
          <w:color w:val="2E74B5" w:themeColor="accent1" w:themeShade="BF"/>
        </w:rPr>
      </w:pPr>
      <w:r w:rsidRPr="0005281C">
        <w:rPr>
          <w:b/>
          <w:color w:val="2E74B5" w:themeColor="accent1" w:themeShade="BF"/>
        </w:rPr>
        <w:t>If you’re not eligible</w:t>
      </w:r>
    </w:p>
    <w:p w14:paraId="0FA61E37" w14:textId="77777777" w:rsidR="002A02A9" w:rsidRPr="002A02A9" w:rsidRDefault="002A02A9" w:rsidP="002A02A9">
      <w:pPr>
        <w:spacing w:line="276" w:lineRule="auto"/>
        <w:rPr>
          <w:color w:val="2E74B5" w:themeColor="accent1" w:themeShade="BF"/>
        </w:rPr>
      </w:pPr>
      <w:r w:rsidRPr="002A02A9">
        <w:rPr>
          <w:color w:val="2E74B5" w:themeColor="accent1" w:themeShade="BF"/>
        </w:rPr>
        <w:t>You might be eligible for Carer’s Credit if you’re not eligible for Carer’s Allowance.</w:t>
      </w:r>
    </w:p>
    <w:p w14:paraId="72E1E4B7" w14:textId="77777777" w:rsidR="002A02A9" w:rsidRPr="0005281C" w:rsidRDefault="006D1FAA" w:rsidP="002A02A9">
      <w:pPr>
        <w:spacing w:line="276" w:lineRule="auto"/>
        <w:rPr>
          <w:b/>
          <w:color w:val="2E74B5" w:themeColor="accent1" w:themeShade="BF"/>
        </w:rPr>
      </w:pPr>
      <w:r w:rsidRPr="006D1FAA">
        <w:rPr>
          <w:b/>
          <w:color w:val="2E74B5" w:themeColor="accent1" w:themeShade="BF"/>
        </w:rPr>
        <w:t>Carer</w:t>
      </w:r>
      <w:r w:rsidR="0005281C">
        <w:rPr>
          <w:b/>
          <w:color w:val="2E74B5" w:themeColor="accent1" w:themeShade="BF"/>
        </w:rPr>
        <w:t>'s Credit</w:t>
      </w:r>
    </w:p>
    <w:p w14:paraId="5F103E49" w14:textId="77777777" w:rsidR="002A02A9" w:rsidRPr="002A02A9" w:rsidRDefault="002A02A9" w:rsidP="002A02A9">
      <w:pPr>
        <w:spacing w:line="276" w:lineRule="auto"/>
        <w:rPr>
          <w:color w:val="2E74B5" w:themeColor="accent1" w:themeShade="BF"/>
        </w:rPr>
      </w:pPr>
      <w:r w:rsidRPr="002A02A9">
        <w:rPr>
          <w:color w:val="2E74B5" w:themeColor="accent1" w:themeShade="BF"/>
        </w:rPr>
        <w:t>You could get Carer’s Credit if you’re caring for someone for at least 20 hours a week.</w:t>
      </w:r>
    </w:p>
    <w:p w14:paraId="0D324F76" w14:textId="77777777" w:rsidR="002A02A9" w:rsidRPr="002A02A9" w:rsidRDefault="002A02A9" w:rsidP="002A02A9">
      <w:pPr>
        <w:spacing w:line="276" w:lineRule="auto"/>
        <w:rPr>
          <w:color w:val="2E74B5" w:themeColor="accent1" w:themeShade="BF"/>
        </w:rPr>
      </w:pPr>
      <w:r w:rsidRPr="002A02A9">
        <w:rPr>
          <w:color w:val="2E74B5" w:themeColor="accent1" w:themeShade="BF"/>
        </w:rPr>
        <w:t>Carer’s Credit is a National Insurance credit that helps with gaps in your National Insurance record. Your State Pension is based on your National Insurance record.</w:t>
      </w:r>
      <w:r w:rsidR="006D1FAA">
        <w:rPr>
          <w:color w:val="2E74B5" w:themeColor="accent1" w:themeShade="BF"/>
        </w:rPr>
        <w:t xml:space="preserve"> </w:t>
      </w:r>
      <w:r w:rsidRPr="002A02A9">
        <w:rPr>
          <w:color w:val="2E74B5" w:themeColor="accent1" w:themeShade="BF"/>
        </w:rPr>
        <w:t>Your income, savings or investments will not affect eligibility for Carer’s Credit.</w:t>
      </w:r>
    </w:p>
    <w:p w14:paraId="5E1F2CA5" w14:textId="77777777" w:rsidR="002A02A9" w:rsidRPr="002A02A9" w:rsidRDefault="002A02A9" w:rsidP="002A02A9">
      <w:pPr>
        <w:spacing w:line="276" w:lineRule="auto"/>
        <w:rPr>
          <w:color w:val="2E74B5" w:themeColor="accent1" w:themeShade="BF"/>
        </w:rPr>
      </w:pPr>
      <w:r w:rsidRPr="002A02A9">
        <w:rPr>
          <w:color w:val="2E74B5" w:themeColor="accent1" w:themeShade="BF"/>
        </w:rPr>
        <w:t>What you'll get</w:t>
      </w:r>
    </w:p>
    <w:p w14:paraId="6D009A6B" w14:textId="77777777" w:rsidR="002A02A9" w:rsidRPr="002A02A9" w:rsidRDefault="002A02A9" w:rsidP="002A02A9">
      <w:pPr>
        <w:spacing w:line="276" w:lineRule="auto"/>
        <w:rPr>
          <w:color w:val="2E74B5" w:themeColor="accent1" w:themeShade="BF"/>
        </w:rPr>
      </w:pPr>
      <w:r w:rsidRPr="002A02A9">
        <w:rPr>
          <w:color w:val="2E74B5" w:themeColor="accent1" w:themeShade="BF"/>
        </w:rPr>
        <w:t>If you’re eligible for Carer’s Credit, you can get credits to help fill gaps in your National Insurance record.</w:t>
      </w:r>
      <w:r w:rsidR="006D1FAA">
        <w:rPr>
          <w:color w:val="2E74B5" w:themeColor="accent1" w:themeShade="BF"/>
        </w:rPr>
        <w:t xml:space="preserve"> </w:t>
      </w:r>
      <w:r w:rsidRPr="002A02A9">
        <w:rPr>
          <w:color w:val="2E74B5" w:themeColor="accent1" w:themeShade="BF"/>
        </w:rPr>
        <w:t>This means you can take on caring responsibilities without affecting your ability to</w:t>
      </w:r>
      <w:r w:rsidR="006D1FAA">
        <w:rPr>
          <w:color w:val="2E74B5" w:themeColor="accent1" w:themeShade="BF"/>
        </w:rPr>
        <w:t xml:space="preserve"> qualify for the State Pension.</w:t>
      </w:r>
    </w:p>
    <w:p w14:paraId="4B30EAF7" w14:textId="77777777" w:rsidR="00C334A7" w:rsidRDefault="00C334A7" w:rsidP="002A02A9">
      <w:pPr>
        <w:spacing w:line="276" w:lineRule="auto"/>
        <w:rPr>
          <w:color w:val="2E74B5" w:themeColor="accent1" w:themeShade="BF"/>
        </w:rPr>
      </w:pPr>
    </w:p>
    <w:p w14:paraId="2EB2D561" w14:textId="77777777" w:rsidR="002A02A9" w:rsidRPr="002A02A9" w:rsidRDefault="002A02A9" w:rsidP="002A02A9">
      <w:pPr>
        <w:spacing w:line="276" w:lineRule="auto"/>
        <w:rPr>
          <w:color w:val="2E74B5" w:themeColor="accent1" w:themeShade="BF"/>
        </w:rPr>
      </w:pPr>
      <w:r w:rsidRPr="002A02A9">
        <w:rPr>
          <w:color w:val="2E74B5" w:themeColor="accent1" w:themeShade="BF"/>
        </w:rPr>
        <w:lastRenderedPageBreak/>
        <w:t>To get Carer’s Credit you must be:</w:t>
      </w:r>
    </w:p>
    <w:p w14:paraId="1DB0C74D" w14:textId="77777777" w:rsidR="006D1FAA" w:rsidRDefault="002A02A9" w:rsidP="002A6139">
      <w:pPr>
        <w:pStyle w:val="ListParagraph"/>
        <w:numPr>
          <w:ilvl w:val="0"/>
          <w:numId w:val="34"/>
        </w:numPr>
        <w:spacing w:line="276" w:lineRule="auto"/>
        <w:rPr>
          <w:color w:val="2E74B5" w:themeColor="accent1" w:themeShade="BF"/>
        </w:rPr>
      </w:pPr>
      <w:r w:rsidRPr="006D1FAA">
        <w:rPr>
          <w:color w:val="2E74B5" w:themeColor="accent1" w:themeShade="BF"/>
        </w:rPr>
        <w:t>aged 16 or over</w:t>
      </w:r>
    </w:p>
    <w:p w14:paraId="21DA9F61" w14:textId="77777777" w:rsidR="006D1FAA" w:rsidRDefault="006D1FAA" w:rsidP="002A6139">
      <w:pPr>
        <w:pStyle w:val="ListParagraph"/>
        <w:numPr>
          <w:ilvl w:val="0"/>
          <w:numId w:val="34"/>
        </w:numPr>
        <w:spacing w:line="276" w:lineRule="auto"/>
        <w:rPr>
          <w:color w:val="2E74B5" w:themeColor="accent1" w:themeShade="BF"/>
        </w:rPr>
      </w:pPr>
      <w:r w:rsidRPr="006D1FAA">
        <w:rPr>
          <w:color w:val="2E74B5" w:themeColor="accent1" w:themeShade="BF"/>
        </w:rPr>
        <w:t>u</w:t>
      </w:r>
      <w:r w:rsidR="002A02A9" w:rsidRPr="006D1FAA">
        <w:rPr>
          <w:color w:val="2E74B5" w:themeColor="accent1" w:themeShade="BF"/>
        </w:rPr>
        <w:t>nder State Pension age</w:t>
      </w:r>
    </w:p>
    <w:p w14:paraId="5B210DE0" w14:textId="77777777" w:rsidR="002A02A9" w:rsidRPr="006D1FAA" w:rsidRDefault="002A02A9" w:rsidP="002A6139">
      <w:pPr>
        <w:pStyle w:val="ListParagraph"/>
        <w:numPr>
          <w:ilvl w:val="0"/>
          <w:numId w:val="34"/>
        </w:numPr>
        <w:spacing w:line="276" w:lineRule="auto"/>
        <w:rPr>
          <w:color w:val="2E74B5" w:themeColor="accent1" w:themeShade="BF"/>
        </w:rPr>
      </w:pPr>
      <w:r w:rsidRPr="006D1FAA">
        <w:rPr>
          <w:color w:val="2E74B5" w:themeColor="accent1" w:themeShade="BF"/>
        </w:rPr>
        <w:t>looking after one or more people for at least 20 hours a week</w:t>
      </w:r>
    </w:p>
    <w:p w14:paraId="1E1E28B6" w14:textId="77777777" w:rsidR="002A02A9" w:rsidRPr="002A02A9" w:rsidRDefault="002A02A9" w:rsidP="002A02A9">
      <w:pPr>
        <w:spacing w:line="276" w:lineRule="auto"/>
        <w:rPr>
          <w:color w:val="2E74B5" w:themeColor="accent1" w:themeShade="BF"/>
        </w:rPr>
      </w:pPr>
      <w:r w:rsidRPr="002A02A9">
        <w:rPr>
          <w:color w:val="2E74B5" w:themeColor="accent1" w:themeShade="BF"/>
        </w:rPr>
        <w:t>The person you’re looking after must get one of the following:</w:t>
      </w:r>
    </w:p>
    <w:p w14:paraId="060C9BE6"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Disability Living Allowance care component at the middle or highest rate</w:t>
      </w:r>
    </w:p>
    <w:p w14:paraId="2CC56880"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Attendance Allowance</w:t>
      </w:r>
    </w:p>
    <w:p w14:paraId="2C46B4D8"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Constant Attendance Allowance</w:t>
      </w:r>
    </w:p>
    <w:p w14:paraId="2F947ABE"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Personal Independence Payment daily living part</w:t>
      </w:r>
    </w:p>
    <w:p w14:paraId="6E358E4E"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Armed Forces Independence Payment</w:t>
      </w:r>
    </w:p>
    <w:p w14:paraId="17A14AE3"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Child Disability Payment (CDP) care component at the middle or highest rate</w:t>
      </w:r>
    </w:p>
    <w:p w14:paraId="21C2A661" w14:textId="77777777" w:rsidR="002A02A9" w:rsidRPr="002A02A9" w:rsidRDefault="006D1FAA" w:rsidP="002A02A9">
      <w:pPr>
        <w:spacing w:line="276" w:lineRule="auto"/>
        <w:rPr>
          <w:color w:val="2E74B5" w:themeColor="accent1" w:themeShade="BF"/>
        </w:rPr>
      </w:pPr>
      <w:r>
        <w:rPr>
          <w:color w:val="2E74B5" w:themeColor="accent1" w:themeShade="BF"/>
        </w:rPr>
        <w:t>You will s</w:t>
      </w:r>
      <w:r w:rsidR="002A02A9" w:rsidRPr="002A02A9">
        <w:rPr>
          <w:color w:val="2E74B5" w:themeColor="accent1" w:themeShade="BF"/>
        </w:rPr>
        <w:t>till get Carer’s Credit for 12 weeks if:</w:t>
      </w:r>
    </w:p>
    <w:p w14:paraId="4375AEC1" w14:textId="77777777" w:rsidR="002A02A9" w:rsidRPr="006D1FAA" w:rsidRDefault="002A02A9" w:rsidP="002A6139">
      <w:pPr>
        <w:pStyle w:val="ListParagraph"/>
        <w:numPr>
          <w:ilvl w:val="0"/>
          <w:numId w:val="36"/>
        </w:numPr>
        <w:spacing w:line="276" w:lineRule="auto"/>
        <w:rPr>
          <w:color w:val="2E74B5" w:themeColor="accent1" w:themeShade="BF"/>
        </w:rPr>
      </w:pPr>
      <w:r w:rsidRPr="006D1FAA">
        <w:rPr>
          <w:color w:val="2E74B5" w:themeColor="accent1" w:themeShade="BF"/>
        </w:rPr>
        <w:t>you take a short holiday</w:t>
      </w:r>
    </w:p>
    <w:p w14:paraId="14BE01F3" w14:textId="77777777" w:rsidR="002A02A9" w:rsidRPr="006D1FAA" w:rsidRDefault="00260576" w:rsidP="002A6139">
      <w:pPr>
        <w:pStyle w:val="ListParagraph"/>
        <w:numPr>
          <w:ilvl w:val="0"/>
          <w:numId w:val="36"/>
        </w:numPr>
        <w:spacing w:line="276" w:lineRule="auto"/>
        <w:rPr>
          <w:color w:val="2E74B5" w:themeColor="accent1" w:themeShade="BF"/>
        </w:rPr>
      </w:pPr>
      <w:r>
        <w:rPr>
          <w:color w:val="2E74B5" w:themeColor="accent1" w:themeShade="BF"/>
        </w:rPr>
        <w:t xml:space="preserve">the person </w:t>
      </w:r>
      <w:r w:rsidR="002A02A9" w:rsidRPr="006D1FAA">
        <w:rPr>
          <w:color w:val="2E74B5" w:themeColor="accent1" w:themeShade="BF"/>
        </w:rPr>
        <w:t>you look after goes into hospital</w:t>
      </w:r>
    </w:p>
    <w:p w14:paraId="585D86F7" w14:textId="77777777" w:rsidR="002A6139" w:rsidRDefault="002A02A9" w:rsidP="002A6139">
      <w:pPr>
        <w:pStyle w:val="ListParagraph"/>
        <w:numPr>
          <w:ilvl w:val="0"/>
          <w:numId w:val="36"/>
        </w:numPr>
        <w:spacing w:line="276" w:lineRule="auto"/>
        <w:rPr>
          <w:color w:val="2E74B5" w:themeColor="accent1" w:themeShade="BF"/>
        </w:rPr>
      </w:pPr>
      <w:r w:rsidRPr="006D1FAA">
        <w:rPr>
          <w:color w:val="2E74B5" w:themeColor="accent1" w:themeShade="BF"/>
        </w:rPr>
        <w:t>you go into hospital</w:t>
      </w:r>
    </w:p>
    <w:p w14:paraId="170F9AB5" w14:textId="77777777" w:rsidR="002A6139" w:rsidRDefault="002A6139" w:rsidP="002A6139">
      <w:pPr>
        <w:pStyle w:val="ListParagraph"/>
        <w:spacing w:line="276" w:lineRule="auto"/>
        <w:ind w:left="360"/>
        <w:rPr>
          <w:color w:val="2E74B5" w:themeColor="accent1" w:themeShade="BF"/>
        </w:rPr>
      </w:pPr>
    </w:p>
    <w:p w14:paraId="4CAED796" w14:textId="77777777" w:rsidR="002A02A9" w:rsidRPr="002A6139" w:rsidRDefault="002A6139" w:rsidP="002A6139">
      <w:pPr>
        <w:pStyle w:val="ListParagraph"/>
        <w:spacing w:line="276" w:lineRule="auto"/>
        <w:ind w:left="0"/>
        <w:rPr>
          <w:color w:val="2E74B5" w:themeColor="accent1" w:themeShade="BF"/>
        </w:rPr>
      </w:pPr>
      <w:r>
        <w:rPr>
          <w:color w:val="2E74B5" w:themeColor="accent1" w:themeShade="BF"/>
        </w:rPr>
        <w:t xml:space="preserve">For more information on </w:t>
      </w:r>
      <w:r w:rsidR="002A02A9" w:rsidRPr="002A6139">
        <w:rPr>
          <w:color w:val="2E74B5" w:themeColor="accent1" w:themeShade="BF"/>
        </w:rPr>
        <w:t xml:space="preserve">Carer’s Allowance Unit </w:t>
      </w:r>
      <w:r>
        <w:rPr>
          <w:color w:val="2E74B5" w:themeColor="accent1" w:themeShade="BF"/>
        </w:rPr>
        <w:t>please contact:</w:t>
      </w:r>
    </w:p>
    <w:p w14:paraId="6A917A6B" w14:textId="77777777" w:rsidR="002A02A9" w:rsidRPr="002A02A9" w:rsidRDefault="002A02A9" w:rsidP="002A02A9">
      <w:pPr>
        <w:spacing w:line="276" w:lineRule="auto"/>
        <w:rPr>
          <w:color w:val="2E74B5" w:themeColor="accent1" w:themeShade="BF"/>
        </w:rPr>
      </w:pPr>
      <w:r w:rsidRPr="002A02A9">
        <w:rPr>
          <w:color w:val="2E74B5" w:themeColor="accent1" w:themeShade="BF"/>
        </w:rPr>
        <w:t>Carer’s Allowance Unit</w:t>
      </w:r>
    </w:p>
    <w:p w14:paraId="6A124E69" w14:textId="77777777" w:rsidR="002A02A9" w:rsidRPr="002A02A9" w:rsidRDefault="002A02A9" w:rsidP="0005281C">
      <w:pPr>
        <w:spacing w:after="0" w:line="276" w:lineRule="auto"/>
        <w:ind w:left="720"/>
        <w:rPr>
          <w:color w:val="2E74B5" w:themeColor="accent1" w:themeShade="BF"/>
        </w:rPr>
      </w:pPr>
      <w:r w:rsidRPr="002A02A9">
        <w:rPr>
          <w:color w:val="2E74B5" w:themeColor="accent1" w:themeShade="BF"/>
        </w:rPr>
        <w:t>Telephone: 0800 731 0297</w:t>
      </w:r>
    </w:p>
    <w:p w14:paraId="5B56EF6E" w14:textId="77777777" w:rsidR="002A02A9" w:rsidRPr="002A02A9" w:rsidRDefault="002D2078" w:rsidP="0005281C">
      <w:pPr>
        <w:spacing w:after="0" w:line="276" w:lineRule="auto"/>
        <w:ind w:left="720"/>
        <w:rPr>
          <w:color w:val="2E74B5" w:themeColor="accent1" w:themeShade="BF"/>
        </w:rPr>
      </w:pPr>
      <w:r w:rsidRPr="002A02A9">
        <w:rPr>
          <w:color w:val="2E74B5" w:themeColor="accent1" w:themeShade="BF"/>
        </w:rPr>
        <w:t>Text phone</w:t>
      </w:r>
      <w:r w:rsidR="002A02A9" w:rsidRPr="002A02A9">
        <w:rPr>
          <w:color w:val="2E74B5" w:themeColor="accent1" w:themeShade="BF"/>
        </w:rPr>
        <w:t>: 0800 731 0317</w:t>
      </w:r>
    </w:p>
    <w:p w14:paraId="312C2E45" w14:textId="77777777" w:rsidR="002A02A9" w:rsidRPr="002A02A9" w:rsidRDefault="002A02A9" w:rsidP="0005281C">
      <w:pPr>
        <w:spacing w:after="0" w:line="276" w:lineRule="auto"/>
        <w:ind w:left="720"/>
        <w:rPr>
          <w:color w:val="2E74B5" w:themeColor="accent1" w:themeShade="BF"/>
        </w:rPr>
      </w:pPr>
      <w:r w:rsidRPr="002A02A9">
        <w:rPr>
          <w:color w:val="2E74B5" w:themeColor="accent1" w:themeShade="BF"/>
        </w:rPr>
        <w:t>Relay UK (if you cannot hear or speak on the phone): 18001 then 0800 731 0297</w:t>
      </w:r>
    </w:p>
    <w:p w14:paraId="06F7E8B5" w14:textId="77777777" w:rsidR="002A02A9" w:rsidRPr="002A02A9" w:rsidRDefault="002A02A9" w:rsidP="0005281C">
      <w:pPr>
        <w:spacing w:after="0" w:line="276" w:lineRule="auto"/>
        <w:ind w:left="720"/>
        <w:rPr>
          <w:color w:val="2E74B5" w:themeColor="accent1" w:themeShade="BF"/>
        </w:rPr>
      </w:pPr>
      <w:r w:rsidRPr="002A02A9">
        <w:rPr>
          <w:color w:val="2E74B5" w:themeColor="accent1" w:themeShade="BF"/>
        </w:rPr>
        <w:t>Video relay service for British Sign Language (BSL) users - check you can use this service</w:t>
      </w:r>
    </w:p>
    <w:p w14:paraId="6FA720D9" w14:textId="77777777" w:rsidR="0005281C" w:rsidRDefault="002A02A9" w:rsidP="0058227B">
      <w:pPr>
        <w:spacing w:after="0" w:line="276" w:lineRule="auto"/>
        <w:ind w:left="720"/>
        <w:rPr>
          <w:color w:val="2E74B5" w:themeColor="accent1" w:themeShade="BF"/>
        </w:rPr>
      </w:pPr>
      <w:r w:rsidRPr="002A02A9">
        <w:rPr>
          <w:color w:val="2E74B5" w:themeColor="accent1" w:themeShade="BF"/>
        </w:rPr>
        <w:t>Monday, 8.45am to 2pm</w:t>
      </w:r>
    </w:p>
    <w:p w14:paraId="79A40E67" w14:textId="77777777" w:rsidR="002A02A9" w:rsidRPr="002A02A9" w:rsidRDefault="002A02A9" w:rsidP="0058227B">
      <w:pPr>
        <w:spacing w:after="0" w:line="276" w:lineRule="auto"/>
        <w:ind w:left="720"/>
        <w:rPr>
          <w:color w:val="2E74B5" w:themeColor="accent1" w:themeShade="BF"/>
        </w:rPr>
      </w:pPr>
      <w:r w:rsidRPr="002A02A9">
        <w:rPr>
          <w:color w:val="2E74B5" w:themeColor="accent1" w:themeShade="BF"/>
        </w:rPr>
        <w:t>Tuesday to Friday, 10am to 2pm</w:t>
      </w:r>
    </w:p>
    <w:p w14:paraId="25C98313" w14:textId="77777777" w:rsidR="0005281C" w:rsidRDefault="0005281C" w:rsidP="002A02A9">
      <w:pPr>
        <w:spacing w:line="276" w:lineRule="auto"/>
        <w:rPr>
          <w:b/>
          <w:color w:val="2E74B5" w:themeColor="accent1" w:themeShade="BF"/>
        </w:rPr>
      </w:pPr>
    </w:p>
    <w:p w14:paraId="3EB63AE8" w14:textId="77777777" w:rsidR="002A02A9" w:rsidRPr="009A05AA" w:rsidRDefault="0005281C" w:rsidP="002A02A9">
      <w:pPr>
        <w:spacing w:line="276" w:lineRule="auto"/>
        <w:rPr>
          <w:b/>
          <w:color w:val="2E74B5" w:themeColor="accent1" w:themeShade="BF"/>
        </w:rPr>
      </w:pPr>
      <w:r>
        <w:rPr>
          <w:b/>
          <w:color w:val="2E74B5" w:themeColor="accent1" w:themeShade="BF"/>
        </w:rPr>
        <w:t>Carers Trust Grants</w:t>
      </w:r>
    </w:p>
    <w:p w14:paraId="6FFEA94D"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If you are a </w:t>
      </w:r>
      <w:proofErr w:type="gramStart"/>
      <w:r w:rsidRPr="002A02A9">
        <w:rPr>
          <w:color w:val="2E74B5" w:themeColor="accent1" w:themeShade="BF"/>
        </w:rPr>
        <w:t>carer</w:t>
      </w:r>
      <w:proofErr w:type="gramEnd"/>
      <w:r w:rsidRPr="002A02A9">
        <w:rPr>
          <w:color w:val="2E74B5" w:themeColor="accent1" w:themeShade="BF"/>
        </w:rPr>
        <w:t xml:space="preserve"> you may be able to </w:t>
      </w:r>
      <w:r w:rsidR="00260576">
        <w:rPr>
          <w:color w:val="2E74B5" w:themeColor="accent1" w:themeShade="BF"/>
        </w:rPr>
        <w:t xml:space="preserve">apply for </w:t>
      </w:r>
      <w:r w:rsidRPr="002A02A9">
        <w:rPr>
          <w:color w:val="2E74B5" w:themeColor="accent1" w:themeShade="BF"/>
        </w:rPr>
        <w:t>a Carers Fund grant as part of a package of support from your local Carers</w:t>
      </w:r>
      <w:r w:rsidR="009A05AA">
        <w:rPr>
          <w:color w:val="2E74B5" w:themeColor="accent1" w:themeShade="BF"/>
        </w:rPr>
        <w:t xml:space="preserve"> Trust Network Partner. Your local support includes </w:t>
      </w:r>
      <w:r w:rsidRPr="002A02A9">
        <w:rPr>
          <w:color w:val="2E74B5" w:themeColor="accent1" w:themeShade="BF"/>
        </w:rPr>
        <w:t xml:space="preserve">Action for Family Carers and Carers First </w:t>
      </w:r>
    </w:p>
    <w:p w14:paraId="17B1D2B4" w14:textId="77777777" w:rsidR="002A02A9" w:rsidRPr="002A02A9" w:rsidRDefault="002A02A9" w:rsidP="002A02A9">
      <w:pPr>
        <w:spacing w:line="276" w:lineRule="auto"/>
        <w:rPr>
          <w:color w:val="2E74B5" w:themeColor="accent1" w:themeShade="BF"/>
        </w:rPr>
      </w:pPr>
      <w:r w:rsidRPr="002A02A9">
        <w:rPr>
          <w:color w:val="2E74B5" w:themeColor="accent1" w:themeShade="BF"/>
        </w:rPr>
        <w:t>As a Carer you may be able to apply for a grant of up to £300 for items or activities that will benefit you in your caring role, for example for:</w:t>
      </w:r>
    </w:p>
    <w:p w14:paraId="1BED143E"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Breaks for Carers, with or without the person you care for </w:t>
      </w:r>
    </w:p>
    <w:p w14:paraId="712E419F"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Items for the home including cookers, fridges, beds and washing machines </w:t>
      </w:r>
    </w:p>
    <w:p w14:paraId="16986C52"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Courses and materials to develop Carers' skills and personal development </w:t>
      </w:r>
    </w:p>
    <w:p w14:paraId="70804D7E"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Home repairs </w:t>
      </w:r>
    </w:p>
    <w:p w14:paraId="0529D476"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Short-term or time limited replacement care </w:t>
      </w:r>
    </w:p>
    <w:p w14:paraId="30C865BF"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To see whether you are able to apply for a grant, contact your local partner and they </w:t>
      </w:r>
      <w:r w:rsidR="00C05DFA">
        <w:rPr>
          <w:color w:val="2E74B5" w:themeColor="accent1" w:themeShade="BF"/>
        </w:rPr>
        <w:t xml:space="preserve">will complete an </w:t>
      </w:r>
      <w:r w:rsidRPr="002A02A9">
        <w:rPr>
          <w:color w:val="2E74B5" w:themeColor="accent1" w:themeShade="BF"/>
        </w:rPr>
        <w:t>online application form on your behalf.</w:t>
      </w:r>
    </w:p>
    <w:p w14:paraId="12F410AE" w14:textId="77777777" w:rsidR="002A02A9" w:rsidRPr="0058227B" w:rsidRDefault="00C05DFA" w:rsidP="002A02A9">
      <w:pPr>
        <w:spacing w:line="276" w:lineRule="auto"/>
        <w:rPr>
          <w:b/>
          <w:color w:val="2E74B5" w:themeColor="accent1" w:themeShade="BF"/>
        </w:rPr>
      </w:pPr>
      <w:r>
        <w:rPr>
          <w:b/>
          <w:color w:val="2E74B5" w:themeColor="accent1" w:themeShade="BF"/>
        </w:rPr>
        <w:lastRenderedPageBreak/>
        <w:t xml:space="preserve">There may be other </w:t>
      </w:r>
      <w:r w:rsidR="002A02A9" w:rsidRPr="0058227B">
        <w:rPr>
          <w:b/>
          <w:color w:val="2E74B5" w:themeColor="accent1" w:themeShade="BF"/>
        </w:rPr>
        <w:t>grants and other financial help</w:t>
      </w:r>
      <w:r>
        <w:rPr>
          <w:b/>
          <w:color w:val="2E74B5" w:themeColor="accent1" w:themeShade="BF"/>
        </w:rPr>
        <w:t xml:space="preserve"> available </w:t>
      </w:r>
      <w:proofErr w:type="gramStart"/>
      <w:r>
        <w:rPr>
          <w:b/>
          <w:color w:val="2E74B5" w:themeColor="accent1" w:themeShade="BF"/>
        </w:rPr>
        <w:t>on line</w:t>
      </w:r>
      <w:proofErr w:type="gramEnd"/>
      <w:r w:rsidR="002A02A9" w:rsidRPr="0058227B">
        <w:rPr>
          <w:b/>
          <w:color w:val="2E74B5" w:themeColor="accent1" w:themeShade="BF"/>
        </w:rPr>
        <w:t xml:space="preserve">: </w:t>
      </w:r>
      <w:r>
        <w:rPr>
          <w:b/>
          <w:color w:val="2E74B5" w:themeColor="accent1" w:themeShade="BF"/>
        </w:rPr>
        <w:t>A few examples are listed below.</w:t>
      </w:r>
    </w:p>
    <w:p w14:paraId="383090D8" w14:textId="77777777" w:rsidR="0005281C" w:rsidRDefault="002A02A9" w:rsidP="00C73B81">
      <w:pPr>
        <w:spacing w:line="276" w:lineRule="auto"/>
        <w:rPr>
          <w:b/>
          <w:color w:val="2E74B5" w:themeColor="accent1" w:themeShade="BF"/>
        </w:rPr>
      </w:pPr>
      <w:r w:rsidRPr="009A05AA">
        <w:rPr>
          <w:b/>
          <w:color w:val="2E74B5" w:themeColor="accent1" w:themeShade="BF"/>
        </w:rPr>
        <w:t>Turn2us</w:t>
      </w:r>
    </w:p>
    <w:p w14:paraId="3A3179B3" w14:textId="77777777" w:rsidR="00C73B81" w:rsidRPr="00C73B81" w:rsidRDefault="0005281C" w:rsidP="00C73B81">
      <w:pPr>
        <w:spacing w:line="276" w:lineRule="auto"/>
        <w:rPr>
          <w:bCs/>
          <w:color w:val="2E74B5" w:themeColor="accent1" w:themeShade="BF"/>
        </w:rPr>
      </w:pPr>
      <w:r w:rsidRPr="0005281C">
        <w:rPr>
          <w:color w:val="2E74B5" w:themeColor="accent1" w:themeShade="BF"/>
        </w:rPr>
        <w:t>This</w:t>
      </w:r>
      <w:r>
        <w:rPr>
          <w:b/>
          <w:color w:val="2E74B5" w:themeColor="accent1" w:themeShade="BF"/>
        </w:rPr>
        <w:t xml:space="preserve"> </w:t>
      </w:r>
      <w:r w:rsidR="002A02A9" w:rsidRPr="002A02A9">
        <w:rPr>
          <w:color w:val="2E74B5" w:themeColor="accent1" w:themeShade="BF"/>
        </w:rPr>
        <w:t xml:space="preserve">is a free service that helps people in financial need to access welfare benefits, charitable </w:t>
      </w:r>
      <w:proofErr w:type="gramStart"/>
      <w:r w:rsidR="002A02A9" w:rsidRPr="002A02A9">
        <w:rPr>
          <w:color w:val="2E74B5" w:themeColor="accent1" w:themeShade="BF"/>
        </w:rPr>
        <w:t>grants</w:t>
      </w:r>
      <w:proofErr w:type="gramEnd"/>
      <w:r w:rsidR="002A02A9" w:rsidRPr="002A02A9">
        <w:rPr>
          <w:color w:val="2E74B5" w:themeColor="accent1" w:themeShade="BF"/>
        </w:rPr>
        <w:t xml:space="preserve"> and ot</w:t>
      </w:r>
      <w:r w:rsidR="00C05DFA">
        <w:rPr>
          <w:color w:val="2E74B5" w:themeColor="accent1" w:themeShade="BF"/>
        </w:rPr>
        <w:t xml:space="preserve">her financial help </w:t>
      </w:r>
      <w:r w:rsidR="002D2078">
        <w:rPr>
          <w:color w:val="2E74B5" w:themeColor="accent1" w:themeShade="BF"/>
        </w:rPr>
        <w:t xml:space="preserve">either </w:t>
      </w:r>
      <w:r w:rsidR="002D2078" w:rsidRPr="002A02A9">
        <w:rPr>
          <w:color w:val="2E74B5" w:themeColor="accent1" w:themeShade="BF"/>
        </w:rPr>
        <w:t>online, by phone or</w:t>
      </w:r>
      <w:r w:rsidR="002A02A9" w:rsidRPr="002A02A9">
        <w:rPr>
          <w:color w:val="2E74B5" w:themeColor="accent1" w:themeShade="BF"/>
        </w:rPr>
        <w:t xml:space="preserve"> face to face. The website has a free and easy to use grants search and benefits calculator. Make sure you give as much information as you can so you can find all funds that </w:t>
      </w:r>
      <w:proofErr w:type="gramStart"/>
      <w:r w:rsidR="002A02A9" w:rsidRPr="002A02A9">
        <w:rPr>
          <w:color w:val="2E74B5" w:themeColor="accent1" w:themeShade="BF"/>
        </w:rPr>
        <w:t>might</w:t>
      </w:r>
      <w:proofErr w:type="gramEnd"/>
      <w:r w:rsidR="002A02A9" w:rsidRPr="002A02A9">
        <w:rPr>
          <w:color w:val="2E74B5" w:themeColor="accent1" w:themeShade="BF"/>
        </w:rPr>
        <w:t xml:space="preserve"> able to help </w:t>
      </w:r>
      <w:r w:rsidR="00C05DFA">
        <w:rPr>
          <w:color w:val="2E74B5" w:themeColor="accent1" w:themeShade="BF"/>
        </w:rPr>
        <w:t xml:space="preserve">both </w:t>
      </w:r>
      <w:r w:rsidR="002A02A9" w:rsidRPr="002A02A9">
        <w:rPr>
          <w:color w:val="2E74B5" w:themeColor="accent1" w:themeShade="BF"/>
        </w:rPr>
        <w:t>you</w:t>
      </w:r>
      <w:r w:rsidR="00C05DFA">
        <w:rPr>
          <w:color w:val="2E74B5" w:themeColor="accent1" w:themeShade="BF"/>
        </w:rPr>
        <w:t xml:space="preserve"> </w:t>
      </w:r>
      <w:r w:rsidR="002A02A9" w:rsidRPr="002A02A9">
        <w:rPr>
          <w:color w:val="2E74B5" w:themeColor="accent1" w:themeShade="BF"/>
        </w:rPr>
        <w:t>and the person you care for.</w:t>
      </w:r>
      <w:r w:rsidR="00C73B81" w:rsidRPr="00C73B81">
        <w:rPr>
          <w:bCs/>
          <w:color w:val="2E74B5" w:themeColor="accent1" w:themeShade="BF"/>
        </w:rPr>
        <w:t xml:space="preserve"> More information can be found at </w:t>
      </w:r>
      <w:hyperlink r:id="rId20" w:history="1">
        <w:r w:rsidR="00C73B81" w:rsidRPr="00C73B81">
          <w:rPr>
            <w:rStyle w:val="Hyperlink"/>
            <w:bCs/>
            <w:u w:val="none"/>
          </w:rPr>
          <w:t>https://www.turn2us.org.uk/</w:t>
        </w:r>
      </w:hyperlink>
    </w:p>
    <w:p w14:paraId="17168998" w14:textId="77777777" w:rsidR="003F3155" w:rsidRDefault="002A02A9" w:rsidP="003F3155">
      <w:pPr>
        <w:spacing w:after="0" w:line="276" w:lineRule="auto"/>
        <w:rPr>
          <w:color w:val="2E74B5" w:themeColor="accent1" w:themeShade="BF"/>
        </w:rPr>
      </w:pPr>
      <w:r w:rsidRPr="00C73B81">
        <w:rPr>
          <w:b/>
          <w:color w:val="2E74B5" w:themeColor="accent1" w:themeShade="BF"/>
        </w:rPr>
        <w:t>Disability Grants</w:t>
      </w:r>
      <w:r w:rsidRPr="002A02A9">
        <w:rPr>
          <w:color w:val="2E74B5" w:themeColor="accent1" w:themeShade="BF"/>
        </w:rPr>
        <w:t xml:space="preserve"> has details of charities and trusts which give out grants to disabled people and their families and carers.</w:t>
      </w:r>
    </w:p>
    <w:p w14:paraId="56A93D39" w14:textId="77777777" w:rsidR="003F3155" w:rsidRPr="000B23F5" w:rsidRDefault="003F3155" w:rsidP="003F3155">
      <w:pPr>
        <w:spacing w:after="0" w:line="276" w:lineRule="auto"/>
        <w:rPr>
          <w:color w:val="2E74B5" w:themeColor="accent1" w:themeShade="BF"/>
        </w:rPr>
      </w:pPr>
      <w:r w:rsidRPr="003F3155">
        <w:rPr>
          <w:color w:val="2E74B5" w:themeColor="accent1" w:themeShade="BF"/>
        </w:rPr>
        <w:t>https://www.disability-grants.org/</w:t>
      </w:r>
    </w:p>
    <w:p w14:paraId="359E859B" w14:textId="77777777" w:rsidR="00C05DFA" w:rsidRDefault="00C05DFA" w:rsidP="003F3155">
      <w:pPr>
        <w:spacing w:after="0" w:line="276" w:lineRule="auto"/>
        <w:rPr>
          <w:b/>
          <w:color w:val="2E74B5" w:themeColor="accent1" w:themeShade="BF"/>
        </w:rPr>
      </w:pPr>
    </w:p>
    <w:p w14:paraId="1D78533E" w14:textId="77777777" w:rsidR="003F3155" w:rsidRDefault="00DC3163" w:rsidP="003F3155">
      <w:pPr>
        <w:spacing w:after="0" w:line="276" w:lineRule="auto"/>
        <w:rPr>
          <w:b/>
          <w:color w:val="2E74B5" w:themeColor="accent1" w:themeShade="BF"/>
        </w:rPr>
      </w:pPr>
      <w:r w:rsidRPr="00DC3163">
        <w:rPr>
          <w:b/>
          <w:color w:val="2E74B5" w:themeColor="accent1" w:themeShade="BF"/>
        </w:rPr>
        <w:t>Council Tax</w:t>
      </w:r>
    </w:p>
    <w:p w14:paraId="2C1E3363" w14:textId="77777777" w:rsidR="00DC3163" w:rsidRDefault="00DC3163" w:rsidP="003F3155">
      <w:pPr>
        <w:spacing w:after="0" w:line="276" w:lineRule="auto"/>
        <w:rPr>
          <w:color w:val="2E74B5" w:themeColor="accent1" w:themeShade="BF"/>
        </w:rPr>
      </w:pPr>
      <w:r w:rsidRPr="00DC3163">
        <w:rPr>
          <w:color w:val="2E74B5" w:themeColor="accent1" w:themeShade="BF"/>
        </w:rPr>
        <w:t>If the person you are caring for classified as having SMI (Significant Mental Impairment) due to suffering from illnesses such as Dementia or Alzheimer’s or if that person needs to use a wheelchair to get about in your home, then you may be able to claim a reduction of up to 25% of your annual council tax bill.</w:t>
      </w:r>
    </w:p>
    <w:p w14:paraId="1DA629D8" w14:textId="77777777" w:rsidR="00C05DFA" w:rsidRPr="00DC3163" w:rsidRDefault="00C05DFA" w:rsidP="003F3155">
      <w:pPr>
        <w:spacing w:after="0" w:line="276" w:lineRule="auto"/>
        <w:rPr>
          <w:color w:val="2E74B5" w:themeColor="accent1" w:themeShade="BF"/>
        </w:rPr>
      </w:pPr>
    </w:p>
    <w:p w14:paraId="0AA004E2" w14:textId="77777777" w:rsidR="0038313E" w:rsidRPr="0038313E" w:rsidRDefault="0038313E" w:rsidP="0038313E">
      <w:pPr>
        <w:spacing w:after="0" w:line="276" w:lineRule="auto"/>
        <w:rPr>
          <w:b/>
          <w:color w:val="2E74B5" w:themeColor="accent1" w:themeShade="BF"/>
        </w:rPr>
      </w:pPr>
      <w:r w:rsidRPr="0038313E">
        <w:rPr>
          <w:b/>
          <w:color w:val="2E74B5" w:themeColor="accent1" w:themeShade="BF"/>
        </w:rPr>
        <w:t>P</w:t>
      </w:r>
      <w:r w:rsidR="003F3155">
        <w:rPr>
          <w:b/>
          <w:color w:val="2E74B5" w:themeColor="accent1" w:themeShade="BF"/>
        </w:rPr>
        <w:t>ersonal budgets for self-</w:t>
      </w:r>
      <w:r>
        <w:rPr>
          <w:b/>
          <w:color w:val="2E74B5" w:themeColor="accent1" w:themeShade="BF"/>
        </w:rPr>
        <w:t>directed support</w:t>
      </w:r>
    </w:p>
    <w:p w14:paraId="37E81B88" w14:textId="77777777" w:rsidR="0038313E" w:rsidRPr="006A50BE" w:rsidRDefault="0038313E" w:rsidP="0038313E">
      <w:pPr>
        <w:spacing w:after="0" w:line="276" w:lineRule="auto"/>
        <w:rPr>
          <w:color w:val="2E74B5" w:themeColor="accent1" w:themeShade="BF"/>
        </w:rPr>
      </w:pPr>
      <w:r w:rsidRPr="006A50BE">
        <w:rPr>
          <w:color w:val="2E74B5" w:themeColor="accent1" w:themeShade="BF"/>
        </w:rPr>
        <w:t xml:space="preserve">You may be eligible for financial support which can be used at your own discretion to provide respite for yourself and fund courses and activities which will be beneficial for your health and wellbeing as a </w:t>
      </w:r>
      <w:proofErr w:type="spellStart"/>
      <w:r w:rsidRPr="006A50BE">
        <w:rPr>
          <w:color w:val="2E74B5" w:themeColor="accent1" w:themeShade="BF"/>
        </w:rPr>
        <w:t>carer</w:t>
      </w:r>
      <w:proofErr w:type="spellEnd"/>
      <w:r w:rsidRPr="006A50BE">
        <w:rPr>
          <w:color w:val="2E74B5" w:themeColor="accent1" w:themeShade="BF"/>
        </w:rPr>
        <w:t>.</w:t>
      </w:r>
    </w:p>
    <w:p w14:paraId="5E750A8B" w14:textId="77777777" w:rsidR="0038313E" w:rsidRPr="006A50BE" w:rsidRDefault="00AE630D" w:rsidP="0038313E">
      <w:pPr>
        <w:spacing w:after="0" w:line="276" w:lineRule="auto"/>
        <w:rPr>
          <w:color w:val="2E74B5" w:themeColor="accent1" w:themeShade="BF"/>
          <w:u w:val="single"/>
        </w:rPr>
      </w:pPr>
      <w:hyperlink r:id="rId21" w:history="1">
        <w:r w:rsidR="0038313E" w:rsidRPr="006A50BE">
          <w:rPr>
            <w:rStyle w:val="Hyperlink"/>
          </w:rPr>
          <w:t>https://www.livingwellessex.org/money-and-legal/paying-for-support/personal-budgets-and-direct-payments/</w:t>
        </w:r>
      </w:hyperlink>
    </w:p>
    <w:p w14:paraId="4B22640A" w14:textId="77777777" w:rsidR="0038313E" w:rsidRPr="006A50BE" w:rsidRDefault="0038313E" w:rsidP="0038313E">
      <w:pPr>
        <w:spacing w:after="0" w:line="276" w:lineRule="auto"/>
        <w:rPr>
          <w:color w:val="2E74B5" w:themeColor="accent1" w:themeShade="BF"/>
          <w:u w:val="single"/>
        </w:rPr>
      </w:pPr>
    </w:p>
    <w:p w14:paraId="0164C2E8" w14:textId="77777777" w:rsidR="0038313E" w:rsidRPr="003F3155" w:rsidRDefault="0038313E" w:rsidP="0038313E">
      <w:pPr>
        <w:spacing w:after="0" w:line="276" w:lineRule="auto"/>
        <w:rPr>
          <w:b/>
          <w:color w:val="2E74B5" w:themeColor="accent1" w:themeShade="BF"/>
        </w:rPr>
      </w:pPr>
      <w:r w:rsidRPr="003F3155">
        <w:rPr>
          <w:b/>
          <w:color w:val="2E74B5" w:themeColor="accent1" w:themeShade="BF"/>
        </w:rPr>
        <w:t>D</w:t>
      </w:r>
      <w:r w:rsidR="003F3155">
        <w:rPr>
          <w:b/>
          <w:color w:val="2E74B5" w:themeColor="accent1" w:themeShade="BF"/>
        </w:rPr>
        <w:t>isabled Facilities Grant</w:t>
      </w:r>
    </w:p>
    <w:p w14:paraId="1195E7A5" w14:textId="77777777" w:rsidR="0038313E" w:rsidRPr="006A50BE" w:rsidRDefault="0038313E" w:rsidP="0038313E">
      <w:pPr>
        <w:spacing w:after="0" w:line="276" w:lineRule="auto"/>
        <w:rPr>
          <w:color w:val="2E74B5" w:themeColor="accent1" w:themeShade="BF"/>
        </w:rPr>
      </w:pPr>
      <w:r w:rsidRPr="006A50BE">
        <w:rPr>
          <w:color w:val="2E74B5" w:themeColor="accent1" w:themeShade="BF"/>
        </w:rPr>
        <w:t>You may also be entitled to a disabled facilities grant to cover adaption of your home to facilitate the mobility of the person you care.  Your need will need to undergo a free assessment by an Occupational Therapist.</w:t>
      </w:r>
    </w:p>
    <w:p w14:paraId="3EE4629C" w14:textId="77777777" w:rsidR="0038313E" w:rsidRPr="006A50BE" w:rsidRDefault="00AE630D" w:rsidP="0038313E">
      <w:pPr>
        <w:spacing w:after="0" w:line="276" w:lineRule="auto"/>
        <w:rPr>
          <w:color w:val="2E74B5" w:themeColor="accent1" w:themeShade="BF"/>
          <w:u w:val="single"/>
        </w:rPr>
      </w:pPr>
      <w:hyperlink r:id="rId22" w:history="1">
        <w:r w:rsidR="0038313E" w:rsidRPr="006A50BE">
          <w:rPr>
            <w:rStyle w:val="Hyperlink"/>
          </w:rPr>
          <w:t>https://www.livingwellessex.org/at-home/maintaining-or-adapting-your-home/grants-to-adapt-or-improve-your-home/</w:t>
        </w:r>
      </w:hyperlink>
    </w:p>
    <w:p w14:paraId="5AA7CC74" w14:textId="77777777" w:rsidR="00E567E5" w:rsidRPr="000B23F5" w:rsidRDefault="00E567E5" w:rsidP="00E52137">
      <w:pPr>
        <w:spacing w:line="276" w:lineRule="auto"/>
        <w:rPr>
          <w:color w:val="2E74B5" w:themeColor="accent1" w:themeShade="BF"/>
        </w:rPr>
      </w:pPr>
    </w:p>
    <w:p w14:paraId="725B7520" w14:textId="77777777" w:rsidR="00E567E5" w:rsidRPr="000B23F5" w:rsidRDefault="00E567E5" w:rsidP="00E52137">
      <w:pPr>
        <w:spacing w:line="276" w:lineRule="auto"/>
        <w:rPr>
          <w:color w:val="2E74B5" w:themeColor="accent1" w:themeShade="BF"/>
        </w:rPr>
      </w:pPr>
    </w:p>
    <w:p w14:paraId="39A9378C" w14:textId="77777777" w:rsidR="00E567E5" w:rsidRDefault="00E567E5" w:rsidP="00E52137">
      <w:pPr>
        <w:spacing w:line="276" w:lineRule="auto"/>
        <w:rPr>
          <w:color w:val="2E74B5" w:themeColor="accent1" w:themeShade="BF"/>
        </w:rPr>
      </w:pPr>
    </w:p>
    <w:p w14:paraId="2BC4D77E" w14:textId="77777777" w:rsidR="00C05DFA" w:rsidRDefault="00C05DFA" w:rsidP="00E52137">
      <w:pPr>
        <w:spacing w:line="276" w:lineRule="auto"/>
        <w:rPr>
          <w:color w:val="2E74B5" w:themeColor="accent1" w:themeShade="BF"/>
        </w:rPr>
      </w:pPr>
    </w:p>
    <w:p w14:paraId="398BCA40" w14:textId="77777777" w:rsidR="00C05DFA" w:rsidRDefault="00C05DFA" w:rsidP="00E52137">
      <w:pPr>
        <w:spacing w:line="276" w:lineRule="auto"/>
        <w:rPr>
          <w:color w:val="2E74B5" w:themeColor="accent1" w:themeShade="BF"/>
        </w:rPr>
      </w:pPr>
    </w:p>
    <w:p w14:paraId="42DACC0C" w14:textId="77777777" w:rsidR="00C05DFA" w:rsidRDefault="00C05DFA" w:rsidP="00E52137">
      <w:pPr>
        <w:spacing w:line="276" w:lineRule="auto"/>
        <w:rPr>
          <w:color w:val="2E74B5" w:themeColor="accent1" w:themeShade="BF"/>
        </w:rPr>
      </w:pPr>
    </w:p>
    <w:p w14:paraId="5ED2B72F" w14:textId="77777777" w:rsidR="00C05DFA" w:rsidRDefault="00C05DFA" w:rsidP="00E52137">
      <w:pPr>
        <w:spacing w:line="276" w:lineRule="auto"/>
        <w:rPr>
          <w:color w:val="2E74B5" w:themeColor="accent1" w:themeShade="BF"/>
        </w:rPr>
      </w:pPr>
    </w:p>
    <w:p w14:paraId="54CA6336" w14:textId="77777777" w:rsidR="00C05DFA" w:rsidRPr="000B23F5" w:rsidRDefault="00C05DFA" w:rsidP="00E52137">
      <w:pPr>
        <w:spacing w:line="276" w:lineRule="auto"/>
        <w:rPr>
          <w:color w:val="2E74B5" w:themeColor="accent1" w:themeShade="BF"/>
        </w:rPr>
      </w:pPr>
    </w:p>
    <w:p w14:paraId="734CDFFD" w14:textId="77777777" w:rsidR="00E567E5" w:rsidRPr="009B3D79" w:rsidRDefault="003F3155" w:rsidP="00E52137">
      <w:pPr>
        <w:spacing w:line="276" w:lineRule="auto"/>
        <w:rPr>
          <w:b/>
          <w:color w:val="2E74B5" w:themeColor="accent1" w:themeShade="BF"/>
          <w:sz w:val="28"/>
          <w:szCs w:val="28"/>
        </w:rPr>
      </w:pPr>
      <w:r>
        <w:rPr>
          <w:b/>
          <w:color w:val="2E74B5" w:themeColor="accent1" w:themeShade="BF"/>
          <w:sz w:val="28"/>
          <w:szCs w:val="28"/>
        </w:rPr>
        <w:lastRenderedPageBreak/>
        <w:t>T</w:t>
      </w:r>
      <w:r w:rsidR="005A7A7C" w:rsidRPr="009B3D79">
        <w:rPr>
          <w:b/>
          <w:color w:val="2E74B5" w:themeColor="accent1" w:themeShade="BF"/>
          <w:sz w:val="28"/>
          <w:szCs w:val="28"/>
        </w:rPr>
        <w:t>ransport</w:t>
      </w:r>
    </w:p>
    <w:p w14:paraId="6739D0CA" w14:textId="77777777" w:rsidR="0060674D" w:rsidRPr="0005281C" w:rsidRDefault="005A7A7C" w:rsidP="00E52137">
      <w:pPr>
        <w:spacing w:line="276" w:lineRule="auto"/>
        <w:rPr>
          <w:b/>
          <w:color w:val="2E74B5" w:themeColor="accent1" w:themeShade="BF"/>
        </w:rPr>
      </w:pPr>
      <w:r w:rsidRPr="0005281C">
        <w:rPr>
          <w:b/>
          <w:color w:val="2E74B5" w:themeColor="accent1" w:themeShade="BF"/>
        </w:rPr>
        <w:t>Blue Badge Scheme</w:t>
      </w:r>
    </w:p>
    <w:p w14:paraId="300BB42B" w14:textId="77777777" w:rsidR="007B45D1" w:rsidRDefault="005A7A7C" w:rsidP="005A7A7C">
      <w:pPr>
        <w:spacing w:line="276" w:lineRule="auto"/>
        <w:rPr>
          <w:color w:val="2E74B5" w:themeColor="accent1" w:themeShade="BF"/>
        </w:rPr>
      </w:pPr>
      <w:r w:rsidRPr="005A7A7C">
        <w:rPr>
          <w:color w:val="2E74B5" w:themeColor="accent1" w:themeShade="BF"/>
        </w:rPr>
        <w:t xml:space="preserve">A Blue Badge allows some disabled people </w:t>
      </w:r>
      <w:r w:rsidR="007B45D1">
        <w:rPr>
          <w:color w:val="2E74B5" w:themeColor="accent1" w:themeShade="BF"/>
        </w:rPr>
        <w:t xml:space="preserve">including those with a non-visible </w:t>
      </w:r>
      <w:r w:rsidR="006C6095">
        <w:rPr>
          <w:color w:val="2E74B5" w:themeColor="accent1" w:themeShade="BF"/>
        </w:rPr>
        <w:t>disability such as Dementia or Autism</w:t>
      </w:r>
      <w:r w:rsidR="007B45D1">
        <w:rPr>
          <w:color w:val="2E74B5" w:themeColor="accent1" w:themeShade="BF"/>
        </w:rPr>
        <w:t>,</w:t>
      </w:r>
      <w:r w:rsidR="006C6095">
        <w:rPr>
          <w:color w:val="2E74B5" w:themeColor="accent1" w:themeShade="BF"/>
        </w:rPr>
        <w:t xml:space="preserve"> </w:t>
      </w:r>
      <w:r w:rsidRPr="005A7A7C">
        <w:rPr>
          <w:color w:val="2E74B5" w:themeColor="accent1" w:themeShade="BF"/>
        </w:rPr>
        <w:t>to park</w:t>
      </w:r>
      <w:r w:rsidR="0058227B">
        <w:rPr>
          <w:color w:val="2E74B5" w:themeColor="accent1" w:themeShade="BF"/>
        </w:rPr>
        <w:t xml:space="preserve"> closer to their destination as</w:t>
      </w:r>
      <w:r w:rsidRPr="005A7A7C">
        <w:rPr>
          <w:color w:val="2E74B5" w:themeColor="accent1" w:themeShade="BF"/>
        </w:rPr>
        <w:t xml:space="preserve"> they</w:t>
      </w:r>
      <w:r w:rsidR="007B45D1">
        <w:rPr>
          <w:color w:val="2E74B5" w:themeColor="accent1" w:themeShade="BF"/>
        </w:rPr>
        <w:t>:</w:t>
      </w:r>
    </w:p>
    <w:p w14:paraId="4C0BA6D8" w14:textId="77777777" w:rsidR="007B45D1" w:rsidRDefault="005A7A7C" w:rsidP="007B45D1">
      <w:pPr>
        <w:pStyle w:val="ListParagraph"/>
        <w:numPr>
          <w:ilvl w:val="0"/>
          <w:numId w:val="38"/>
        </w:numPr>
        <w:spacing w:line="276" w:lineRule="auto"/>
        <w:rPr>
          <w:color w:val="2E74B5" w:themeColor="accent1" w:themeShade="BF"/>
        </w:rPr>
      </w:pPr>
      <w:r w:rsidRPr="007B45D1">
        <w:rPr>
          <w:color w:val="2E74B5" w:themeColor="accent1" w:themeShade="BF"/>
        </w:rPr>
        <w:t>are less able to walk long dis</w:t>
      </w:r>
      <w:r w:rsidR="00D1657E" w:rsidRPr="007B45D1">
        <w:rPr>
          <w:color w:val="2E74B5" w:themeColor="accent1" w:themeShade="BF"/>
        </w:rPr>
        <w:t>tances</w:t>
      </w:r>
      <w:r w:rsidR="0005281C" w:rsidRPr="007B45D1">
        <w:rPr>
          <w:color w:val="2E74B5" w:themeColor="accent1" w:themeShade="BF"/>
        </w:rPr>
        <w:t>,</w:t>
      </w:r>
    </w:p>
    <w:p w14:paraId="760C8269" w14:textId="77777777" w:rsidR="007B45D1" w:rsidRDefault="0058227B" w:rsidP="007B45D1">
      <w:pPr>
        <w:pStyle w:val="ListParagraph"/>
        <w:numPr>
          <w:ilvl w:val="0"/>
          <w:numId w:val="38"/>
        </w:numPr>
        <w:spacing w:line="276" w:lineRule="auto"/>
        <w:rPr>
          <w:color w:val="2E74B5" w:themeColor="accent1" w:themeShade="BF"/>
        </w:rPr>
      </w:pPr>
      <w:r w:rsidRPr="007B45D1">
        <w:rPr>
          <w:color w:val="2E74B5" w:themeColor="accent1" w:themeShade="BF"/>
        </w:rPr>
        <w:t xml:space="preserve">are unlikely to be able to use </w:t>
      </w:r>
      <w:r w:rsidR="005A7A7C" w:rsidRPr="007B45D1">
        <w:rPr>
          <w:color w:val="2E74B5" w:themeColor="accent1" w:themeShade="BF"/>
        </w:rPr>
        <w:t>public transport</w:t>
      </w:r>
      <w:r w:rsidR="007B45D1" w:rsidRPr="007B45D1">
        <w:rPr>
          <w:color w:val="2E74B5" w:themeColor="accent1" w:themeShade="BF"/>
        </w:rPr>
        <w:t xml:space="preserve"> or</w:t>
      </w:r>
    </w:p>
    <w:p w14:paraId="58F3DD18" w14:textId="77777777" w:rsidR="007B45D1" w:rsidRDefault="007B45D1" w:rsidP="007B45D1">
      <w:pPr>
        <w:pStyle w:val="ListParagraph"/>
        <w:numPr>
          <w:ilvl w:val="0"/>
          <w:numId w:val="38"/>
        </w:numPr>
        <w:spacing w:line="276" w:lineRule="auto"/>
        <w:rPr>
          <w:color w:val="2E74B5" w:themeColor="accent1" w:themeShade="BF"/>
        </w:rPr>
      </w:pPr>
      <w:r w:rsidRPr="007B45D1">
        <w:rPr>
          <w:color w:val="2E74B5" w:themeColor="accent1" w:themeShade="BF"/>
        </w:rPr>
        <w:t xml:space="preserve">the person may experience </w:t>
      </w:r>
      <w:r w:rsidR="006C6095" w:rsidRPr="007B45D1">
        <w:rPr>
          <w:color w:val="2E74B5" w:themeColor="accent1" w:themeShade="BF"/>
        </w:rPr>
        <w:t>considerable distress</w:t>
      </w:r>
      <w:r w:rsidRPr="007B45D1">
        <w:rPr>
          <w:color w:val="2E74B5" w:themeColor="accent1" w:themeShade="BF"/>
        </w:rPr>
        <w:t xml:space="preserve"> and pose a </w:t>
      </w:r>
      <w:r w:rsidR="006C6095" w:rsidRPr="007B45D1">
        <w:rPr>
          <w:color w:val="2E74B5" w:themeColor="accent1" w:themeShade="BF"/>
        </w:rPr>
        <w:t>risk</w:t>
      </w:r>
      <w:r w:rsidR="0005281C" w:rsidRPr="007B45D1">
        <w:rPr>
          <w:color w:val="2E74B5" w:themeColor="accent1" w:themeShade="BF"/>
        </w:rPr>
        <w:t xml:space="preserve"> to themselves or others</w:t>
      </w:r>
      <w:r w:rsidRPr="007B45D1">
        <w:rPr>
          <w:color w:val="2E74B5" w:themeColor="accent1" w:themeShade="BF"/>
        </w:rPr>
        <w:t xml:space="preserve">, </w:t>
      </w:r>
    </w:p>
    <w:p w14:paraId="1E75D1BD" w14:textId="77777777" w:rsidR="005A7A7C" w:rsidRPr="005A7A7C" w:rsidRDefault="007B45D1" w:rsidP="005A7A7C">
      <w:pPr>
        <w:spacing w:line="276" w:lineRule="auto"/>
        <w:rPr>
          <w:color w:val="2E74B5" w:themeColor="accent1" w:themeShade="BF"/>
        </w:rPr>
      </w:pPr>
      <w:r w:rsidRPr="007B45D1">
        <w:rPr>
          <w:color w:val="2E74B5" w:themeColor="accent1" w:themeShade="BF"/>
        </w:rPr>
        <w:t xml:space="preserve">The applicant </w:t>
      </w:r>
      <w:r w:rsidR="006C6095" w:rsidRPr="007B45D1">
        <w:rPr>
          <w:color w:val="2E74B5" w:themeColor="accent1" w:themeShade="BF"/>
        </w:rPr>
        <w:t xml:space="preserve">can travel as </w:t>
      </w:r>
      <w:r w:rsidR="00C05DFA">
        <w:rPr>
          <w:color w:val="2E74B5" w:themeColor="accent1" w:themeShade="BF"/>
        </w:rPr>
        <w:t xml:space="preserve">either </w:t>
      </w:r>
      <w:r w:rsidR="006C6095" w:rsidRPr="007B45D1">
        <w:rPr>
          <w:color w:val="2E74B5" w:themeColor="accent1" w:themeShade="BF"/>
        </w:rPr>
        <w:t>the driver or a passenger.</w:t>
      </w:r>
      <w:r>
        <w:rPr>
          <w:color w:val="2E74B5" w:themeColor="accent1" w:themeShade="BF"/>
        </w:rPr>
        <w:t xml:space="preserve"> </w:t>
      </w:r>
      <w:r w:rsidR="006C6095">
        <w:rPr>
          <w:color w:val="2E74B5" w:themeColor="accent1" w:themeShade="BF"/>
        </w:rPr>
        <w:t>T</w:t>
      </w:r>
      <w:r w:rsidR="005A7A7C" w:rsidRPr="005A7A7C">
        <w:rPr>
          <w:color w:val="2E74B5" w:themeColor="accent1" w:themeShade="BF"/>
        </w:rPr>
        <w:t xml:space="preserve">emporary conditions </w:t>
      </w:r>
      <w:r>
        <w:rPr>
          <w:color w:val="2E74B5" w:themeColor="accent1" w:themeShade="BF"/>
        </w:rPr>
        <w:t xml:space="preserve">which are </w:t>
      </w:r>
      <w:r w:rsidR="005A7A7C" w:rsidRPr="005A7A7C">
        <w:rPr>
          <w:color w:val="2E74B5" w:themeColor="accent1" w:themeShade="BF"/>
        </w:rPr>
        <w:t xml:space="preserve">likely to get better in the </w:t>
      </w:r>
      <w:r w:rsidR="00D1657E">
        <w:rPr>
          <w:color w:val="2E74B5" w:themeColor="accent1" w:themeShade="BF"/>
        </w:rPr>
        <w:t>3 years the badge is issued for</w:t>
      </w:r>
      <w:r>
        <w:rPr>
          <w:color w:val="2E74B5" w:themeColor="accent1" w:themeShade="BF"/>
        </w:rPr>
        <w:t>,</w:t>
      </w:r>
      <w:r w:rsidR="00D1657E">
        <w:rPr>
          <w:color w:val="2E74B5" w:themeColor="accent1" w:themeShade="BF"/>
        </w:rPr>
        <w:t xml:space="preserve"> are not included</w:t>
      </w:r>
      <w:r w:rsidR="0005281C">
        <w:rPr>
          <w:color w:val="2E74B5" w:themeColor="accent1" w:themeShade="BF"/>
        </w:rPr>
        <w:t>.</w:t>
      </w:r>
    </w:p>
    <w:p w14:paraId="28FC0858" w14:textId="77777777" w:rsidR="005A7A7C" w:rsidRDefault="005A7A7C" w:rsidP="005A7A7C">
      <w:pPr>
        <w:spacing w:line="276" w:lineRule="auto"/>
        <w:rPr>
          <w:color w:val="2E74B5" w:themeColor="accent1" w:themeShade="BF"/>
        </w:rPr>
      </w:pPr>
      <w:r w:rsidRPr="005A7A7C">
        <w:rPr>
          <w:color w:val="2E74B5" w:themeColor="accent1" w:themeShade="BF"/>
        </w:rPr>
        <w:t xml:space="preserve">Please </w:t>
      </w:r>
      <w:r w:rsidR="009B3D79">
        <w:rPr>
          <w:color w:val="2E74B5" w:themeColor="accent1" w:themeShade="BF"/>
        </w:rPr>
        <w:t>check to see if the person you are looking after is eligible and that the application is made under the crit</w:t>
      </w:r>
      <w:r w:rsidR="006C6095">
        <w:rPr>
          <w:color w:val="2E74B5" w:themeColor="accent1" w:themeShade="BF"/>
        </w:rPr>
        <w:t xml:space="preserve">eria for the relevant condition; these are listed on your local council website. </w:t>
      </w:r>
      <w:r w:rsidR="009B3D79">
        <w:rPr>
          <w:color w:val="2E74B5" w:themeColor="accent1" w:themeShade="BF"/>
        </w:rPr>
        <w:t>The person can apply themselves or you can apply on their behalf.</w:t>
      </w:r>
    </w:p>
    <w:p w14:paraId="67D8D2C9" w14:textId="77777777" w:rsidR="006C6095" w:rsidRPr="005A7A7C" w:rsidRDefault="006C6095" w:rsidP="005A7A7C">
      <w:pPr>
        <w:spacing w:line="276" w:lineRule="auto"/>
        <w:rPr>
          <w:color w:val="2E74B5" w:themeColor="accent1" w:themeShade="BF"/>
        </w:rPr>
      </w:pPr>
      <w:r>
        <w:rPr>
          <w:color w:val="2E74B5" w:themeColor="accent1" w:themeShade="BF"/>
        </w:rPr>
        <w:t>For more information</w:t>
      </w:r>
      <w:r w:rsidR="0005281C">
        <w:rPr>
          <w:color w:val="2E74B5" w:themeColor="accent1" w:themeShade="BF"/>
        </w:rPr>
        <w:t xml:space="preserve"> and eligibility criteria, </w:t>
      </w:r>
      <w:r>
        <w:rPr>
          <w:color w:val="2E74B5" w:themeColor="accent1" w:themeShade="BF"/>
        </w:rPr>
        <w:t>please contact your local council</w:t>
      </w:r>
      <w:r w:rsidR="007B45D1">
        <w:rPr>
          <w:color w:val="2E74B5" w:themeColor="accent1" w:themeShade="BF"/>
        </w:rPr>
        <w:t>.</w:t>
      </w:r>
    </w:p>
    <w:p w14:paraId="041B596A" w14:textId="77777777" w:rsidR="0060674D" w:rsidRPr="000B23F5" w:rsidRDefault="0060674D" w:rsidP="00E52137">
      <w:pPr>
        <w:spacing w:line="276" w:lineRule="auto"/>
        <w:rPr>
          <w:b/>
          <w:bCs/>
          <w:color w:val="2E74B5" w:themeColor="accent1" w:themeShade="BF"/>
        </w:rPr>
      </w:pPr>
      <w:r w:rsidRPr="000B23F5">
        <w:rPr>
          <w:b/>
          <w:bCs/>
          <w:color w:val="2E74B5" w:themeColor="accent1" w:themeShade="BF"/>
        </w:rPr>
        <w:t>Non-visible (hidden) disabilities</w:t>
      </w:r>
    </w:p>
    <w:p w14:paraId="2841FCAB" w14:textId="77777777" w:rsidR="0060674D" w:rsidRPr="000B23F5" w:rsidRDefault="0060674D" w:rsidP="00E52137">
      <w:pPr>
        <w:spacing w:line="276" w:lineRule="auto"/>
        <w:rPr>
          <w:color w:val="2E74B5" w:themeColor="accent1" w:themeShade="BF"/>
        </w:rPr>
      </w:pPr>
      <w:r w:rsidRPr="000B23F5">
        <w:rPr>
          <w:color w:val="2E74B5" w:themeColor="accent1" w:themeShade="BF"/>
        </w:rPr>
        <w:t xml:space="preserve">The Non-visible (hidden) disabilities criteria </w:t>
      </w:r>
      <w:proofErr w:type="gramStart"/>
      <w:r w:rsidRPr="000B23F5">
        <w:rPr>
          <w:color w:val="2E74B5" w:themeColor="accent1" w:themeShade="BF"/>
        </w:rPr>
        <w:t>is</w:t>
      </w:r>
      <w:proofErr w:type="gramEnd"/>
      <w:r w:rsidRPr="000B23F5">
        <w:rPr>
          <w:color w:val="2E74B5" w:themeColor="accent1" w:themeShade="BF"/>
        </w:rPr>
        <w:t xml:space="preserve"> for individuals who:</w:t>
      </w:r>
    </w:p>
    <w:p w14:paraId="0686F8B4" w14:textId="77777777" w:rsidR="0060674D" w:rsidRPr="000B23F5" w:rsidRDefault="0060674D" w:rsidP="00215F11">
      <w:pPr>
        <w:numPr>
          <w:ilvl w:val="0"/>
          <w:numId w:val="9"/>
        </w:numPr>
        <w:spacing w:line="276" w:lineRule="auto"/>
        <w:rPr>
          <w:color w:val="2E74B5" w:themeColor="accent1" w:themeShade="BF"/>
        </w:rPr>
      </w:pPr>
      <w:r w:rsidRPr="000B23F5">
        <w:rPr>
          <w:color w:val="2E74B5" w:themeColor="accent1" w:themeShade="BF"/>
        </w:rPr>
        <w:t>experience very considerable difficulty whilst walking, which may include very considerable psychological distress</w:t>
      </w:r>
    </w:p>
    <w:p w14:paraId="02FFB6EF" w14:textId="77777777" w:rsidR="0060674D" w:rsidRPr="000B23F5" w:rsidRDefault="0060674D" w:rsidP="00215F11">
      <w:pPr>
        <w:numPr>
          <w:ilvl w:val="0"/>
          <w:numId w:val="9"/>
        </w:numPr>
        <w:spacing w:line="276" w:lineRule="auto"/>
        <w:rPr>
          <w:color w:val="2E74B5" w:themeColor="accent1" w:themeShade="BF"/>
        </w:rPr>
      </w:pPr>
      <w:r w:rsidRPr="000B23F5">
        <w:rPr>
          <w:color w:val="2E74B5" w:themeColor="accent1" w:themeShade="BF"/>
        </w:rPr>
        <w:t>are at risk of serious harm when walking or pose a risk of serious harm to any person when walking</w:t>
      </w:r>
    </w:p>
    <w:p w14:paraId="2719A260" w14:textId="77777777" w:rsidR="0060674D" w:rsidRPr="000B23F5" w:rsidRDefault="0060674D" w:rsidP="00E52137">
      <w:pPr>
        <w:spacing w:line="276" w:lineRule="auto"/>
        <w:rPr>
          <w:color w:val="2E74B5" w:themeColor="accent1" w:themeShade="BF"/>
        </w:rPr>
      </w:pPr>
      <w:r w:rsidRPr="000B23F5">
        <w:rPr>
          <w:color w:val="2E74B5" w:themeColor="accent1" w:themeShade="BF"/>
        </w:rPr>
        <w:t>Examples of Non-visible (hidden) disabilities which may qualify are (but not limited to) Autism Spectrum Disorder, ADHD, learning disabilities, mental health conditions, Dementia and Alzheimer’s.</w:t>
      </w:r>
    </w:p>
    <w:p w14:paraId="1D771585" w14:textId="77777777" w:rsidR="0060674D" w:rsidRPr="000B23F5" w:rsidRDefault="0060674D" w:rsidP="00E52137">
      <w:pPr>
        <w:spacing w:line="276" w:lineRule="auto"/>
        <w:rPr>
          <w:color w:val="2E74B5" w:themeColor="accent1" w:themeShade="BF"/>
        </w:rPr>
      </w:pPr>
      <w:r w:rsidRPr="000B23F5">
        <w:rPr>
          <w:color w:val="2E74B5" w:themeColor="accent1" w:themeShade="BF"/>
        </w:rPr>
        <w:t>A badge will not be issued on the basis of a diagnosis of a particular condition alone, but the applicant needs to evidence the reasons given above.</w:t>
      </w:r>
    </w:p>
    <w:p w14:paraId="7C815539" w14:textId="77777777" w:rsidR="0060674D" w:rsidRPr="000B23F5" w:rsidRDefault="0060674D" w:rsidP="00E52137">
      <w:pPr>
        <w:spacing w:line="276" w:lineRule="auto"/>
        <w:rPr>
          <w:color w:val="2E74B5" w:themeColor="accent1" w:themeShade="BF"/>
        </w:rPr>
      </w:pPr>
      <w:r w:rsidRPr="000B23F5">
        <w:rPr>
          <w:color w:val="2E74B5" w:themeColor="accent1" w:themeShade="BF"/>
        </w:rPr>
        <w:t>The Department for Transport is responsible for giving guidance on who can get a Blue Badge. You can find </w:t>
      </w:r>
      <w:hyperlink r:id="rId23" w:history="1">
        <w:r w:rsidRPr="000B23F5">
          <w:rPr>
            <w:rStyle w:val="Hyperlink"/>
            <w:color w:val="2E74B5" w:themeColor="accent1" w:themeShade="BF"/>
          </w:rPr>
          <w:t>more information about eligibility</w:t>
        </w:r>
      </w:hyperlink>
      <w:r w:rsidRPr="000B23F5">
        <w:rPr>
          <w:color w:val="2E74B5" w:themeColor="accent1" w:themeShade="BF"/>
        </w:rPr>
        <w:t> on GOV.UK.</w:t>
      </w:r>
    </w:p>
    <w:p w14:paraId="08AF579C" w14:textId="77777777" w:rsidR="00D1657E" w:rsidRDefault="00D1657E" w:rsidP="00E52137">
      <w:pPr>
        <w:spacing w:line="276" w:lineRule="auto"/>
        <w:rPr>
          <w:color w:val="2E74B5" w:themeColor="accent1" w:themeShade="BF"/>
        </w:rPr>
      </w:pPr>
      <w:r>
        <w:rPr>
          <w:color w:val="2E74B5" w:themeColor="accent1" w:themeShade="BF"/>
        </w:rPr>
        <w:t>If a Blue badge is issued there may be further concessions</w:t>
      </w:r>
      <w:r w:rsidR="00C05DFA">
        <w:rPr>
          <w:color w:val="2E74B5" w:themeColor="accent1" w:themeShade="BF"/>
        </w:rPr>
        <w:t xml:space="preserve"> which include </w:t>
      </w:r>
      <w:r>
        <w:rPr>
          <w:color w:val="2E74B5" w:themeColor="accent1" w:themeShade="BF"/>
        </w:rPr>
        <w:t>the Dartford crossing or certain toll roads; it may also include exemption from paying the London Congestion charge.</w:t>
      </w:r>
    </w:p>
    <w:p w14:paraId="49C09E5D" w14:textId="77777777" w:rsidR="00005965" w:rsidRPr="00005965" w:rsidRDefault="00D1657E" w:rsidP="00005965">
      <w:pPr>
        <w:spacing w:line="276" w:lineRule="auto"/>
        <w:rPr>
          <w:color w:val="2E74B5" w:themeColor="accent1" w:themeShade="BF"/>
        </w:rPr>
      </w:pPr>
      <w:r>
        <w:rPr>
          <w:color w:val="2E74B5" w:themeColor="accent1" w:themeShade="BF"/>
        </w:rPr>
        <w:t>For further information please use link</w:t>
      </w:r>
      <w:r w:rsidR="002A02A9">
        <w:rPr>
          <w:color w:val="2E74B5" w:themeColor="accent1" w:themeShade="BF"/>
        </w:rPr>
        <w:t>s below:</w:t>
      </w:r>
    </w:p>
    <w:p w14:paraId="7D883371" w14:textId="77777777" w:rsidR="00005965" w:rsidRDefault="00AE630D" w:rsidP="00005965">
      <w:pPr>
        <w:spacing w:line="276" w:lineRule="auto"/>
        <w:rPr>
          <w:rStyle w:val="Hyperlink"/>
        </w:rPr>
      </w:pPr>
      <w:hyperlink r:id="rId24" w:history="1">
        <w:r w:rsidR="00005965" w:rsidRPr="00005965">
          <w:rPr>
            <w:rStyle w:val="Hyperlink"/>
          </w:rPr>
          <w:t>http://www.bluebadgecompany.co.uk/bridges-and-tolls</w:t>
        </w:r>
      </w:hyperlink>
      <w:hyperlink r:id="rId25" w:history="1">
        <w:r w:rsidR="00005965" w:rsidRPr="00005965">
          <w:rPr>
            <w:rStyle w:val="Hyperlink"/>
          </w:rPr>
          <w:t>http://www.nhs.uk/CarersDirect/guide/transport/Pages/congestion-charge.aspx</w:t>
        </w:r>
      </w:hyperlink>
    </w:p>
    <w:p w14:paraId="6D2A7833" w14:textId="77777777" w:rsidR="002A02A9" w:rsidRDefault="002A02A9" w:rsidP="00005965">
      <w:pPr>
        <w:spacing w:line="276" w:lineRule="auto"/>
        <w:rPr>
          <w:rStyle w:val="Hyperlink"/>
        </w:rPr>
      </w:pPr>
    </w:p>
    <w:p w14:paraId="11522A00" w14:textId="77777777" w:rsidR="00D008EA" w:rsidRPr="00D008EA" w:rsidRDefault="00B27688" w:rsidP="00D008EA">
      <w:pPr>
        <w:spacing w:line="276" w:lineRule="auto"/>
        <w:rPr>
          <w:b/>
          <w:color w:val="2E74B5" w:themeColor="accent1" w:themeShade="BF"/>
        </w:rPr>
      </w:pPr>
      <w:r>
        <w:rPr>
          <w:b/>
          <w:color w:val="2E74B5" w:themeColor="accent1" w:themeShade="BF"/>
        </w:rPr>
        <w:t>Motability.  A Rough Guide to Accessible Britain</w:t>
      </w:r>
      <w:r w:rsidR="00D008EA" w:rsidRPr="00D008EA">
        <w:rPr>
          <w:b/>
          <w:color w:val="2E74B5" w:themeColor="accent1" w:themeShade="BF"/>
        </w:rPr>
        <w:t>.</w:t>
      </w:r>
    </w:p>
    <w:p w14:paraId="18220404" w14:textId="77777777" w:rsidR="00D008EA" w:rsidRPr="00D008EA" w:rsidRDefault="00D008EA" w:rsidP="00D008EA">
      <w:pPr>
        <w:spacing w:line="276" w:lineRule="auto"/>
        <w:rPr>
          <w:color w:val="2E74B5" w:themeColor="accent1" w:themeShade="BF"/>
        </w:rPr>
      </w:pPr>
      <w:r w:rsidRPr="00D008EA">
        <w:rPr>
          <w:color w:val="2E74B5" w:themeColor="accent1" w:themeShade="BF"/>
        </w:rPr>
        <w:t xml:space="preserve">This free guide provides accessibility information including </w:t>
      </w:r>
      <w:r w:rsidRPr="00D008EA">
        <w:rPr>
          <w:bCs/>
          <w:color w:val="2E74B5" w:themeColor="accent1" w:themeShade="BF"/>
        </w:rPr>
        <w:t>disabled parking.</w:t>
      </w:r>
    </w:p>
    <w:p w14:paraId="6C00C1E7" w14:textId="77777777" w:rsidR="00D008EA" w:rsidRPr="00D008EA" w:rsidRDefault="00AE630D" w:rsidP="00D008EA">
      <w:pPr>
        <w:spacing w:line="276" w:lineRule="auto"/>
        <w:rPr>
          <w:color w:val="2E74B5" w:themeColor="accent1" w:themeShade="BF"/>
        </w:rPr>
      </w:pPr>
      <w:hyperlink r:id="rId26" w:history="1">
        <w:r w:rsidR="00D008EA" w:rsidRPr="00D008EA">
          <w:rPr>
            <w:rStyle w:val="Hyperlink"/>
          </w:rPr>
          <w:t>http://www.accessibleguide.co.uk/</w:t>
        </w:r>
      </w:hyperlink>
    </w:p>
    <w:p w14:paraId="741B9A73" w14:textId="77777777" w:rsidR="00DC3163" w:rsidRPr="007B45D1" w:rsidRDefault="0082285B" w:rsidP="00DC3163">
      <w:pPr>
        <w:spacing w:line="276" w:lineRule="auto"/>
        <w:rPr>
          <w:b/>
          <w:color w:val="2E74B5" w:themeColor="accent1" w:themeShade="BF"/>
        </w:rPr>
      </w:pPr>
      <w:r w:rsidRPr="007B45D1">
        <w:rPr>
          <w:b/>
          <w:color w:val="2E74B5" w:themeColor="accent1" w:themeShade="BF"/>
        </w:rPr>
        <w:lastRenderedPageBreak/>
        <w:t>R</w:t>
      </w:r>
      <w:r w:rsidR="007B45D1" w:rsidRPr="007B45D1">
        <w:rPr>
          <w:b/>
          <w:color w:val="2E74B5" w:themeColor="accent1" w:themeShade="BF"/>
        </w:rPr>
        <w:t>eduction in Road Tax for Vehicles essential for those with a disability</w:t>
      </w:r>
    </w:p>
    <w:p w14:paraId="62011E65" w14:textId="77777777" w:rsidR="00DC3163" w:rsidRPr="00DC3163" w:rsidRDefault="00DC3163" w:rsidP="00DC3163">
      <w:pPr>
        <w:spacing w:line="276" w:lineRule="auto"/>
        <w:rPr>
          <w:color w:val="2E74B5" w:themeColor="accent1" w:themeShade="BF"/>
        </w:rPr>
      </w:pPr>
      <w:r w:rsidRPr="00DC3163">
        <w:rPr>
          <w:color w:val="2E74B5" w:themeColor="accent1" w:themeShade="BF"/>
        </w:rPr>
        <w:t>The vehicle mus</w:t>
      </w:r>
      <w:r w:rsidR="007B45D1">
        <w:rPr>
          <w:color w:val="2E74B5" w:themeColor="accent1" w:themeShade="BF"/>
        </w:rPr>
        <w:t xml:space="preserve">t be used only for </w:t>
      </w:r>
      <w:r w:rsidRPr="00DC3163">
        <w:rPr>
          <w:color w:val="2E74B5" w:themeColor="accent1" w:themeShade="BF"/>
        </w:rPr>
        <w:t xml:space="preserve">the person with the illness or disability.  </w:t>
      </w:r>
      <w:r w:rsidRPr="00DC3163">
        <w:rPr>
          <w:bCs/>
          <w:color w:val="2E74B5" w:themeColor="accent1" w:themeShade="BF"/>
        </w:rPr>
        <w:t>The ve</w:t>
      </w:r>
      <w:r w:rsidR="007B45D1">
        <w:rPr>
          <w:bCs/>
          <w:color w:val="2E74B5" w:themeColor="accent1" w:themeShade="BF"/>
        </w:rPr>
        <w:t>hicle must be used only for their</w:t>
      </w:r>
      <w:r w:rsidRPr="00DC3163">
        <w:rPr>
          <w:bCs/>
          <w:color w:val="2E74B5" w:themeColor="accent1" w:themeShade="BF"/>
        </w:rPr>
        <w:t xml:space="preserve"> direct benefit</w:t>
      </w:r>
      <w:r w:rsidRPr="00DC3163">
        <w:rPr>
          <w:color w:val="2E74B5" w:themeColor="accent1" w:themeShade="BF"/>
        </w:rPr>
        <w:t>. The exemption is only for people on Higher Rate DLA Mobility Component (100% exemption) or Sta</w:t>
      </w:r>
      <w:r w:rsidR="007B45D1">
        <w:rPr>
          <w:color w:val="2E74B5" w:themeColor="accent1" w:themeShade="BF"/>
        </w:rPr>
        <w:t>ndard Mobility (50%) exemption.</w:t>
      </w:r>
    </w:p>
    <w:p w14:paraId="5FF7E2D4" w14:textId="77777777" w:rsidR="00777218" w:rsidRPr="000B23F5" w:rsidRDefault="00AE630D" w:rsidP="00DC3163">
      <w:pPr>
        <w:spacing w:line="276" w:lineRule="auto"/>
        <w:rPr>
          <w:color w:val="2E74B5" w:themeColor="accent1" w:themeShade="BF"/>
        </w:rPr>
      </w:pPr>
      <w:hyperlink r:id="rId27" w:history="1">
        <w:r w:rsidR="00DC3163" w:rsidRPr="00DC3163">
          <w:rPr>
            <w:rStyle w:val="Hyperlink"/>
          </w:rPr>
          <w:t>http://www.disabledmotoring.org/motoring/road-tax-exemption</w:t>
        </w:r>
      </w:hyperlink>
    </w:p>
    <w:p w14:paraId="43C5CC90" w14:textId="77777777" w:rsidR="00777218" w:rsidRPr="000B23F5" w:rsidRDefault="00777218" w:rsidP="00E52137">
      <w:pPr>
        <w:spacing w:line="276" w:lineRule="auto"/>
        <w:rPr>
          <w:color w:val="2E74B5" w:themeColor="accent1" w:themeShade="BF"/>
        </w:rPr>
      </w:pPr>
    </w:p>
    <w:p w14:paraId="16457938" w14:textId="77777777" w:rsidR="00777218" w:rsidRPr="005566F5" w:rsidRDefault="005566F5" w:rsidP="00E52137">
      <w:pPr>
        <w:spacing w:line="276" w:lineRule="auto"/>
        <w:rPr>
          <w:b/>
          <w:color w:val="2E74B5" w:themeColor="accent1" w:themeShade="BF"/>
        </w:rPr>
      </w:pPr>
      <w:r w:rsidRPr="005566F5">
        <w:rPr>
          <w:b/>
          <w:color w:val="2E74B5" w:themeColor="accent1" w:themeShade="BF"/>
        </w:rPr>
        <w:t>Community Transport</w:t>
      </w:r>
    </w:p>
    <w:p w14:paraId="02482912" w14:textId="77777777" w:rsidR="008105DC" w:rsidRPr="008105DC" w:rsidRDefault="008105DC" w:rsidP="008105DC">
      <w:pPr>
        <w:spacing w:line="276" w:lineRule="auto"/>
        <w:rPr>
          <w:color w:val="2E74B5" w:themeColor="accent1" w:themeShade="BF"/>
        </w:rPr>
      </w:pPr>
      <w:r w:rsidRPr="008105DC">
        <w:rPr>
          <w:color w:val="2E74B5" w:themeColor="accent1" w:themeShade="BF"/>
        </w:rPr>
        <w:t>Community transport is the term given to passenger transport schemes that are outside the usual travel options.</w:t>
      </w:r>
    </w:p>
    <w:p w14:paraId="255C5535" w14:textId="77777777" w:rsidR="008105DC" w:rsidRPr="008105DC" w:rsidRDefault="008105DC" w:rsidP="008105DC">
      <w:pPr>
        <w:spacing w:line="276" w:lineRule="auto"/>
        <w:rPr>
          <w:color w:val="2E74B5" w:themeColor="accent1" w:themeShade="BF"/>
        </w:rPr>
      </w:pPr>
      <w:r w:rsidRPr="008105DC">
        <w:rPr>
          <w:color w:val="2E74B5" w:themeColor="accent1" w:themeShade="BF"/>
        </w:rPr>
        <w:t>These schemes help people who are rurally isolated or not easily able to access conventional public transport or with restricted mobility</w:t>
      </w:r>
    </w:p>
    <w:p w14:paraId="623D988A"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Links to community transport local organisations in Essex with contact numbers:</w:t>
      </w:r>
    </w:p>
    <w:tbl>
      <w:tblPr>
        <w:tblW w:w="13314" w:type="dxa"/>
        <w:tblCellMar>
          <w:top w:w="15" w:type="dxa"/>
          <w:left w:w="15" w:type="dxa"/>
          <w:bottom w:w="15" w:type="dxa"/>
          <w:right w:w="15" w:type="dxa"/>
        </w:tblCellMar>
        <w:tblLook w:val="04A0" w:firstRow="1" w:lastRow="0" w:firstColumn="1" w:lastColumn="0" w:noHBand="0" w:noVBand="1"/>
      </w:tblPr>
      <w:tblGrid>
        <w:gridCol w:w="3821"/>
        <w:gridCol w:w="4535"/>
        <w:gridCol w:w="4958"/>
      </w:tblGrid>
      <w:tr w:rsidR="008105DC" w:rsidRPr="008105DC" w14:paraId="2676F12E" w14:textId="77777777" w:rsidTr="00B124FA">
        <w:trPr>
          <w:tblHeader/>
        </w:trPr>
        <w:tc>
          <w:tcPr>
            <w:tcW w:w="1435" w:type="pct"/>
            <w:tcBorders>
              <w:top w:val="single" w:sz="6" w:space="0" w:color="454D55"/>
              <w:left w:val="single" w:sz="6" w:space="0" w:color="454D55"/>
              <w:bottom w:val="single" w:sz="12" w:space="0" w:color="454D55"/>
              <w:right w:val="single" w:sz="6" w:space="0" w:color="454D55"/>
            </w:tcBorders>
            <w:shd w:val="clear" w:color="auto" w:fill="FFFFFF" w:themeFill="background1"/>
            <w:vAlign w:val="bottom"/>
            <w:hideMark/>
          </w:tcPr>
          <w:p w14:paraId="7011BF25"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District</w:t>
            </w:r>
          </w:p>
        </w:tc>
        <w:tc>
          <w:tcPr>
            <w:tcW w:w="1703" w:type="pct"/>
            <w:tcBorders>
              <w:top w:val="single" w:sz="6" w:space="0" w:color="454D55"/>
              <w:left w:val="single" w:sz="6" w:space="0" w:color="454D55"/>
              <w:bottom w:val="single" w:sz="12" w:space="0" w:color="454D55"/>
              <w:right w:val="single" w:sz="6" w:space="0" w:color="454D55"/>
            </w:tcBorders>
            <w:shd w:val="clear" w:color="auto" w:fill="FFFFFF" w:themeFill="background1"/>
            <w:vAlign w:val="bottom"/>
            <w:hideMark/>
          </w:tcPr>
          <w:p w14:paraId="73DEE68C"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Service Delivery Organisation</w:t>
            </w:r>
          </w:p>
        </w:tc>
        <w:tc>
          <w:tcPr>
            <w:tcW w:w="1862" w:type="pct"/>
            <w:tcBorders>
              <w:top w:val="single" w:sz="6" w:space="0" w:color="454D55"/>
              <w:left w:val="single" w:sz="6" w:space="0" w:color="454D55"/>
              <w:bottom w:val="single" w:sz="12" w:space="0" w:color="454D55"/>
              <w:right w:val="single" w:sz="6" w:space="0" w:color="454D55"/>
            </w:tcBorders>
            <w:shd w:val="clear" w:color="auto" w:fill="FFFFFF" w:themeFill="background1"/>
            <w:vAlign w:val="bottom"/>
            <w:hideMark/>
          </w:tcPr>
          <w:p w14:paraId="493F8FA8"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Contact</w:t>
            </w:r>
          </w:p>
        </w:tc>
      </w:tr>
      <w:tr w:rsidR="008105DC" w:rsidRPr="008105DC" w14:paraId="787D6FF3"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3C0F40B0"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Basildon</w:t>
            </w:r>
          </w:p>
        </w:tc>
        <w:tc>
          <w:tcPr>
            <w:tcW w:w="1703" w:type="pct"/>
            <w:tcBorders>
              <w:top w:val="single" w:sz="6" w:space="0" w:color="DEE2E6"/>
              <w:left w:val="single" w:sz="6" w:space="0" w:color="DEE2E6"/>
              <w:bottom w:val="single" w:sz="6" w:space="0" w:color="DEE2E6"/>
              <w:right w:val="single" w:sz="6" w:space="0" w:color="DEE2E6"/>
            </w:tcBorders>
            <w:hideMark/>
          </w:tcPr>
          <w:p w14:paraId="303164A6" w14:textId="77777777" w:rsidR="008105DC" w:rsidRPr="008105DC" w:rsidRDefault="00AE630D" w:rsidP="008105DC">
            <w:pPr>
              <w:spacing w:line="276" w:lineRule="auto"/>
              <w:rPr>
                <w:color w:val="2E74B5" w:themeColor="accent1" w:themeShade="BF"/>
              </w:rPr>
            </w:pPr>
            <w:hyperlink r:id="rId28" w:tgtFrame="_blank" w:history="1">
              <w:r w:rsidR="008105DC" w:rsidRPr="008105DC">
                <w:rPr>
                  <w:rStyle w:val="Hyperlink"/>
                </w:rPr>
                <w:t>Basildon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71EEFD6F" w14:textId="77777777" w:rsidR="008105DC" w:rsidRPr="008105DC" w:rsidRDefault="008105DC" w:rsidP="008105DC">
            <w:pPr>
              <w:spacing w:line="276" w:lineRule="auto"/>
              <w:rPr>
                <w:color w:val="2E74B5" w:themeColor="accent1" w:themeShade="BF"/>
              </w:rPr>
            </w:pPr>
            <w:r w:rsidRPr="008105DC">
              <w:rPr>
                <w:color w:val="2E74B5" w:themeColor="accent1" w:themeShade="BF"/>
              </w:rPr>
              <w:t>01268 465858</w:t>
            </w:r>
          </w:p>
        </w:tc>
      </w:tr>
      <w:tr w:rsidR="008105DC" w:rsidRPr="008105DC" w14:paraId="48B68B16"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7F3CBB61"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Braintree</w:t>
            </w:r>
          </w:p>
        </w:tc>
        <w:tc>
          <w:tcPr>
            <w:tcW w:w="1703" w:type="pct"/>
            <w:tcBorders>
              <w:top w:val="single" w:sz="6" w:space="0" w:color="DEE2E6"/>
              <w:left w:val="single" w:sz="6" w:space="0" w:color="DEE2E6"/>
              <w:bottom w:val="single" w:sz="6" w:space="0" w:color="DEE2E6"/>
              <w:right w:val="single" w:sz="6" w:space="0" w:color="DEE2E6"/>
            </w:tcBorders>
            <w:hideMark/>
          </w:tcPr>
          <w:p w14:paraId="57ED6D0D" w14:textId="77777777" w:rsidR="008105DC" w:rsidRPr="008105DC" w:rsidRDefault="00AE630D" w:rsidP="008105DC">
            <w:pPr>
              <w:spacing w:line="276" w:lineRule="auto"/>
              <w:rPr>
                <w:color w:val="2E74B5" w:themeColor="accent1" w:themeShade="BF"/>
              </w:rPr>
            </w:pPr>
            <w:hyperlink r:id="rId29" w:tgtFrame="_blank" w:history="1">
              <w:r w:rsidR="008105DC" w:rsidRPr="008105DC">
                <w:rPr>
                  <w:rStyle w:val="Hyperlink"/>
                </w:rPr>
                <w:t>Braintree District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4A7D6C74" w14:textId="77777777" w:rsidR="008105DC" w:rsidRPr="008105DC" w:rsidRDefault="008105DC" w:rsidP="008105DC">
            <w:pPr>
              <w:spacing w:line="276" w:lineRule="auto"/>
              <w:rPr>
                <w:color w:val="2E74B5" w:themeColor="accent1" w:themeShade="BF"/>
              </w:rPr>
            </w:pPr>
            <w:r w:rsidRPr="008105DC">
              <w:rPr>
                <w:color w:val="2E74B5" w:themeColor="accent1" w:themeShade="BF"/>
              </w:rPr>
              <w:t>01376 557883</w:t>
            </w:r>
          </w:p>
        </w:tc>
      </w:tr>
      <w:tr w:rsidR="008105DC" w:rsidRPr="008105DC" w14:paraId="06A8C6B7"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1E02A8E1"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Brentwood</w:t>
            </w:r>
          </w:p>
        </w:tc>
        <w:tc>
          <w:tcPr>
            <w:tcW w:w="1703" w:type="pct"/>
            <w:tcBorders>
              <w:top w:val="single" w:sz="6" w:space="0" w:color="DEE2E6"/>
              <w:left w:val="single" w:sz="6" w:space="0" w:color="DEE2E6"/>
              <w:bottom w:val="single" w:sz="6" w:space="0" w:color="DEE2E6"/>
              <w:right w:val="single" w:sz="6" w:space="0" w:color="DEE2E6"/>
            </w:tcBorders>
            <w:hideMark/>
          </w:tcPr>
          <w:p w14:paraId="67158A11" w14:textId="77777777" w:rsidR="008105DC" w:rsidRPr="008105DC" w:rsidRDefault="00AE630D" w:rsidP="008105DC">
            <w:pPr>
              <w:spacing w:line="276" w:lineRule="auto"/>
              <w:rPr>
                <w:color w:val="2E74B5" w:themeColor="accent1" w:themeShade="BF"/>
              </w:rPr>
            </w:pPr>
            <w:hyperlink r:id="rId30" w:tgtFrame="_blank" w:history="1">
              <w:r w:rsidR="008105DC" w:rsidRPr="008105DC">
                <w:rPr>
                  <w:rStyle w:val="Hyperlink"/>
                </w:rPr>
                <w:t>Brentwood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405E8F35" w14:textId="77777777" w:rsidR="008105DC" w:rsidRPr="008105DC" w:rsidRDefault="008105DC" w:rsidP="008105DC">
            <w:pPr>
              <w:spacing w:line="276" w:lineRule="auto"/>
              <w:rPr>
                <w:color w:val="2E74B5" w:themeColor="accent1" w:themeShade="BF"/>
              </w:rPr>
            </w:pPr>
            <w:r w:rsidRPr="008105DC">
              <w:rPr>
                <w:color w:val="2E74B5" w:themeColor="accent1" w:themeShade="BF"/>
              </w:rPr>
              <w:t>01277 228080</w:t>
            </w:r>
          </w:p>
        </w:tc>
      </w:tr>
      <w:tr w:rsidR="008105DC" w:rsidRPr="008105DC" w14:paraId="7DD3E7CC"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13DC0185"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Castle Point</w:t>
            </w:r>
          </w:p>
        </w:tc>
        <w:tc>
          <w:tcPr>
            <w:tcW w:w="1703" w:type="pct"/>
            <w:tcBorders>
              <w:top w:val="single" w:sz="6" w:space="0" w:color="DEE2E6"/>
              <w:left w:val="single" w:sz="6" w:space="0" w:color="DEE2E6"/>
              <w:bottom w:val="single" w:sz="6" w:space="0" w:color="DEE2E6"/>
              <w:right w:val="single" w:sz="6" w:space="0" w:color="DEE2E6"/>
            </w:tcBorders>
            <w:hideMark/>
          </w:tcPr>
          <w:p w14:paraId="7A331724" w14:textId="77777777" w:rsidR="008105DC" w:rsidRPr="008105DC" w:rsidRDefault="00AE630D" w:rsidP="008105DC">
            <w:pPr>
              <w:spacing w:line="276" w:lineRule="auto"/>
              <w:rPr>
                <w:color w:val="2E74B5" w:themeColor="accent1" w:themeShade="BF"/>
              </w:rPr>
            </w:pPr>
            <w:hyperlink r:id="rId31" w:tgtFrame="_blank" w:history="1">
              <w:r w:rsidR="008105DC" w:rsidRPr="008105DC">
                <w:rPr>
                  <w:rStyle w:val="Hyperlink"/>
                </w:rPr>
                <w:t>Wyvern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150BB964" w14:textId="77777777" w:rsidR="008105DC" w:rsidRPr="008105DC" w:rsidRDefault="008105DC" w:rsidP="008105DC">
            <w:pPr>
              <w:spacing w:line="276" w:lineRule="auto"/>
              <w:rPr>
                <w:color w:val="2E74B5" w:themeColor="accent1" w:themeShade="BF"/>
              </w:rPr>
            </w:pPr>
            <w:r w:rsidRPr="008105DC">
              <w:rPr>
                <w:color w:val="2E74B5" w:themeColor="accent1" w:themeShade="BF"/>
              </w:rPr>
              <w:t>01268 754936</w:t>
            </w:r>
          </w:p>
        </w:tc>
      </w:tr>
      <w:tr w:rsidR="008105DC" w:rsidRPr="008105DC" w14:paraId="51CF776B"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45707F56"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Chelmsford</w:t>
            </w:r>
          </w:p>
        </w:tc>
        <w:tc>
          <w:tcPr>
            <w:tcW w:w="1703" w:type="pct"/>
            <w:tcBorders>
              <w:top w:val="single" w:sz="6" w:space="0" w:color="DEE2E6"/>
              <w:left w:val="single" w:sz="6" w:space="0" w:color="DEE2E6"/>
              <w:bottom w:val="single" w:sz="6" w:space="0" w:color="DEE2E6"/>
              <w:right w:val="single" w:sz="6" w:space="0" w:color="DEE2E6"/>
            </w:tcBorders>
            <w:hideMark/>
          </w:tcPr>
          <w:p w14:paraId="07D1D465" w14:textId="77777777" w:rsidR="008105DC" w:rsidRPr="008105DC" w:rsidRDefault="00AE630D" w:rsidP="008105DC">
            <w:pPr>
              <w:spacing w:line="276" w:lineRule="auto"/>
              <w:rPr>
                <w:color w:val="2E74B5" w:themeColor="accent1" w:themeShade="BF"/>
              </w:rPr>
            </w:pPr>
            <w:hyperlink r:id="rId32" w:tgtFrame="_blank" w:history="1">
              <w:r w:rsidR="008105DC" w:rsidRPr="008105DC">
                <w:rPr>
                  <w:rStyle w:val="Hyperlink"/>
                </w:rPr>
                <w:t>Chelmsford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17CDEB7A" w14:textId="77777777" w:rsidR="008105DC" w:rsidRPr="008105DC" w:rsidRDefault="008105DC" w:rsidP="008105DC">
            <w:pPr>
              <w:spacing w:line="276" w:lineRule="auto"/>
              <w:rPr>
                <w:color w:val="2E74B5" w:themeColor="accent1" w:themeShade="BF"/>
              </w:rPr>
            </w:pPr>
            <w:r w:rsidRPr="008105DC">
              <w:rPr>
                <w:color w:val="2E74B5" w:themeColor="accent1" w:themeShade="BF"/>
              </w:rPr>
              <w:t>01245 477750</w:t>
            </w:r>
          </w:p>
        </w:tc>
      </w:tr>
      <w:tr w:rsidR="008105DC" w:rsidRPr="008105DC" w14:paraId="1BA6E25A"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1F252462"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Colchester</w:t>
            </w:r>
          </w:p>
        </w:tc>
        <w:tc>
          <w:tcPr>
            <w:tcW w:w="1703" w:type="pct"/>
            <w:tcBorders>
              <w:top w:val="single" w:sz="6" w:space="0" w:color="DEE2E6"/>
              <w:left w:val="single" w:sz="6" w:space="0" w:color="DEE2E6"/>
              <w:bottom w:val="single" w:sz="6" w:space="0" w:color="DEE2E6"/>
              <w:right w:val="single" w:sz="6" w:space="0" w:color="DEE2E6"/>
            </w:tcBorders>
            <w:hideMark/>
          </w:tcPr>
          <w:p w14:paraId="6EF17547" w14:textId="77777777" w:rsidR="008105DC" w:rsidRPr="008105DC" w:rsidRDefault="00AE630D" w:rsidP="008105DC">
            <w:pPr>
              <w:spacing w:line="276" w:lineRule="auto"/>
              <w:rPr>
                <w:color w:val="2E74B5" w:themeColor="accent1" w:themeShade="BF"/>
              </w:rPr>
            </w:pPr>
            <w:hyperlink r:id="rId33" w:tgtFrame="_blank" w:history="1">
              <w:r w:rsidR="008105DC" w:rsidRPr="008105DC">
                <w:rPr>
                  <w:rStyle w:val="Hyperlink"/>
                </w:rPr>
                <w:t>Colchester 360</w:t>
              </w:r>
            </w:hyperlink>
          </w:p>
        </w:tc>
        <w:tc>
          <w:tcPr>
            <w:tcW w:w="1862" w:type="pct"/>
            <w:tcBorders>
              <w:top w:val="single" w:sz="6" w:space="0" w:color="DEE2E6"/>
              <w:left w:val="single" w:sz="6" w:space="0" w:color="DEE2E6"/>
              <w:bottom w:val="single" w:sz="6" w:space="0" w:color="DEE2E6"/>
              <w:right w:val="single" w:sz="6" w:space="0" w:color="DEE2E6"/>
            </w:tcBorders>
            <w:hideMark/>
          </w:tcPr>
          <w:p w14:paraId="402D0F0B" w14:textId="77777777" w:rsidR="008105DC" w:rsidRPr="008105DC" w:rsidRDefault="008105DC" w:rsidP="008105DC">
            <w:pPr>
              <w:spacing w:line="276" w:lineRule="auto"/>
              <w:rPr>
                <w:color w:val="2E74B5" w:themeColor="accent1" w:themeShade="BF"/>
              </w:rPr>
            </w:pPr>
            <w:r w:rsidRPr="008105DC">
              <w:rPr>
                <w:color w:val="2E74B5" w:themeColor="accent1" w:themeShade="BF"/>
              </w:rPr>
              <w:t>01206 216600</w:t>
            </w:r>
          </w:p>
        </w:tc>
      </w:tr>
      <w:tr w:rsidR="008105DC" w:rsidRPr="008105DC" w14:paraId="02DE741B"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6C4669DD"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Epping Forest</w:t>
            </w:r>
          </w:p>
        </w:tc>
        <w:tc>
          <w:tcPr>
            <w:tcW w:w="1703" w:type="pct"/>
            <w:tcBorders>
              <w:top w:val="single" w:sz="6" w:space="0" w:color="DEE2E6"/>
              <w:left w:val="single" w:sz="6" w:space="0" w:color="DEE2E6"/>
              <w:bottom w:val="single" w:sz="6" w:space="0" w:color="DEE2E6"/>
              <w:right w:val="single" w:sz="6" w:space="0" w:color="DEE2E6"/>
            </w:tcBorders>
            <w:hideMark/>
          </w:tcPr>
          <w:p w14:paraId="645834F3" w14:textId="77777777" w:rsidR="008105DC" w:rsidRPr="008105DC" w:rsidRDefault="00AE630D" w:rsidP="008105DC">
            <w:pPr>
              <w:spacing w:line="276" w:lineRule="auto"/>
              <w:rPr>
                <w:color w:val="2E74B5" w:themeColor="accent1" w:themeShade="BF"/>
              </w:rPr>
            </w:pPr>
            <w:hyperlink r:id="rId34" w:history="1">
              <w:r w:rsidR="008105DC" w:rsidRPr="008105DC">
                <w:rPr>
                  <w:rStyle w:val="Hyperlink"/>
                </w:rPr>
                <w:t>Epping Forest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26F43D3F" w14:textId="77777777" w:rsidR="008105DC" w:rsidRPr="008105DC" w:rsidRDefault="008105DC" w:rsidP="008105DC">
            <w:pPr>
              <w:spacing w:line="276" w:lineRule="auto"/>
              <w:rPr>
                <w:color w:val="2E74B5" w:themeColor="accent1" w:themeShade="BF"/>
              </w:rPr>
            </w:pPr>
            <w:r w:rsidRPr="008105DC">
              <w:rPr>
                <w:color w:val="2E74B5" w:themeColor="accent1" w:themeShade="BF"/>
              </w:rPr>
              <w:t>01992 579556</w:t>
            </w:r>
          </w:p>
        </w:tc>
      </w:tr>
      <w:tr w:rsidR="008105DC" w:rsidRPr="008105DC" w14:paraId="61574CB1"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2B18D799"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Harlow</w:t>
            </w:r>
          </w:p>
        </w:tc>
        <w:tc>
          <w:tcPr>
            <w:tcW w:w="1703" w:type="pct"/>
            <w:tcBorders>
              <w:top w:val="single" w:sz="6" w:space="0" w:color="DEE2E6"/>
              <w:left w:val="single" w:sz="6" w:space="0" w:color="DEE2E6"/>
              <w:bottom w:val="single" w:sz="6" w:space="0" w:color="DEE2E6"/>
              <w:right w:val="single" w:sz="6" w:space="0" w:color="DEE2E6"/>
            </w:tcBorders>
            <w:hideMark/>
          </w:tcPr>
          <w:p w14:paraId="7313CD5E" w14:textId="77777777" w:rsidR="008105DC" w:rsidRPr="008105DC" w:rsidRDefault="00AE630D" w:rsidP="008105DC">
            <w:pPr>
              <w:spacing w:line="276" w:lineRule="auto"/>
              <w:rPr>
                <w:color w:val="2E74B5" w:themeColor="accent1" w:themeShade="BF"/>
              </w:rPr>
            </w:pPr>
            <w:hyperlink r:id="rId35" w:tgtFrame="_blank" w:history="1">
              <w:r w:rsidR="008105DC" w:rsidRPr="008105DC">
                <w:rPr>
                  <w:rStyle w:val="Hyperlink"/>
                </w:rPr>
                <w:t>Harlow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59BA7640" w14:textId="77777777" w:rsidR="008105DC" w:rsidRPr="008105DC" w:rsidRDefault="008105DC" w:rsidP="008105DC">
            <w:pPr>
              <w:spacing w:line="276" w:lineRule="auto"/>
              <w:rPr>
                <w:color w:val="2E74B5" w:themeColor="accent1" w:themeShade="BF"/>
              </w:rPr>
            </w:pPr>
            <w:r w:rsidRPr="008105DC">
              <w:rPr>
                <w:color w:val="2E74B5" w:themeColor="accent1" w:themeShade="BF"/>
              </w:rPr>
              <w:t>01279 446871</w:t>
            </w:r>
          </w:p>
        </w:tc>
      </w:tr>
      <w:tr w:rsidR="008105DC" w:rsidRPr="008105DC" w14:paraId="7BB61589"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6D25FB2A"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Harwich</w:t>
            </w:r>
          </w:p>
        </w:tc>
        <w:tc>
          <w:tcPr>
            <w:tcW w:w="1703" w:type="pct"/>
            <w:tcBorders>
              <w:top w:val="single" w:sz="6" w:space="0" w:color="DEE2E6"/>
              <w:left w:val="single" w:sz="6" w:space="0" w:color="DEE2E6"/>
              <w:bottom w:val="single" w:sz="6" w:space="0" w:color="DEE2E6"/>
              <w:right w:val="single" w:sz="6" w:space="0" w:color="DEE2E6"/>
            </w:tcBorders>
            <w:hideMark/>
          </w:tcPr>
          <w:p w14:paraId="6521646E" w14:textId="77777777" w:rsidR="008105DC" w:rsidRPr="008105DC" w:rsidRDefault="00AE630D" w:rsidP="008105DC">
            <w:pPr>
              <w:spacing w:line="276" w:lineRule="auto"/>
              <w:rPr>
                <w:color w:val="2E74B5" w:themeColor="accent1" w:themeShade="BF"/>
              </w:rPr>
            </w:pPr>
            <w:hyperlink r:id="rId36" w:tgtFrame="_blank" w:history="1">
              <w:r w:rsidR="008105DC" w:rsidRPr="008105DC">
                <w:rPr>
                  <w:rStyle w:val="Hyperlink"/>
                </w:rPr>
                <w:t>Harwich Connexions</w:t>
              </w:r>
            </w:hyperlink>
          </w:p>
        </w:tc>
        <w:tc>
          <w:tcPr>
            <w:tcW w:w="1862" w:type="pct"/>
            <w:tcBorders>
              <w:top w:val="single" w:sz="6" w:space="0" w:color="DEE2E6"/>
              <w:left w:val="single" w:sz="6" w:space="0" w:color="DEE2E6"/>
              <w:bottom w:val="single" w:sz="6" w:space="0" w:color="DEE2E6"/>
              <w:right w:val="single" w:sz="6" w:space="0" w:color="DEE2E6"/>
            </w:tcBorders>
            <w:hideMark/>
          </w:tcPr>
          <w:p w14:paraId="4D16B8A3" w14:textId="77777777" w:rsidR="008105DC" w:rsidRPr="008105DC" w:rsidRDefault="008105DC" w:rsidP="008105DC">
            <w:pPr>
              <w:spacing w:line="276" w:lineRule="auto"/>
              <w:rPr>
                <w:color w:val="2E74B5" w:themeColor="accent1" w:themeShade="BF"/>
              </w:rPr>
            </w:pPr>
            <w:r w:rsidRPr="008105DC">
              <w:rPr>
                <w:color w:val="2E74B5" w:themeColor="accent1" w:themeShade="BF"/>
              </w:rPr>
              <w:t>01255 552010</w:t>
            </w:r>
          </w:p>
        </w:tc>
      </w:tr>
      <w:tr w:rsidR="008105DC" w:rsidRPr="008105DC" w14:paraId="43BDDD28"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13651E2F"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Maldon</w:t>
            </w:r>
          </w:p>
        </w:tc>
        <w:tc>
          <w:tcPr>
            <w:tcW w:w="1703" w:type="pct"/>
            <w:tcBorders>
              <w:top w:val="single" w:sz="6" w:space="0" w:color="DEE2E6"/>
              <w:left w:val="single" w:sz="6" w:space="0" w:color="DEE2E6"/>
              <w:bottom w:val="single" w:sz="6" w:space="0" w:color="DEE2E6"/>
              <w:right w:val="single" w:sz="6" w:space="0" w:color="DEE2E6"/>
            </w:tcBorders>
            <w:hideMark/>
          </w:tcPr>
          <w:p w14:paraId="2943BCD4" w14:textId="77777777" w:rsidR="008105DC" w:rsidRPr="008105DC" w:rsidRDefault="00AE630D" w:rsidP="008105DC">
            <w:pPr>
              <w:spacing w:line="276" w:lineRule="auto"/>
              <w:rPr>
                <w:color w:val="2E74B5" w:themeColor="accent1" w:themeShade="BF"/>
              </w:rPr>
            </w:pPr>
            <w:hyperlink r:id="rId37" w:history="1">
              <w:r w:rsidR="008105DC" w:rsidRPr="008105DC">
                <w:rPr>
                  <w:rStyle w:val="Hyperlink"/>
                </w:rPr>
                <w:t>Colchester 360</w:t>
              </w:r>
            </w:hyperlink>
          </w:p>
        </w:tc>
        <w:tc>
          <w:tcPr>
            <w:tcW w:w="1862" w:type="pct"/>
            <w:tcBorders>
              <w:top w:val="single" w:sz="6" w:space="0" w:color="DEE2E6"/>
              <w:left w:val="single" w:sz="6" w:space="0" w:color="DEE2E6"/>
              <w:bottom w:val="single" w:sz="6" w:space="0" w:color="DEE2E6"/>
              <w:right w:val="single" w:sz="6" w:space="0" w:color="DEE2E6"/>
            </w:tcBorders>
            <w:hideMark/>
          </w:tcPr>
          <w:p w14:paraId="26AFDCFF" w14:textId="77777777" w:rsidR="008105DC" w:rsidRPr="008105DC" w:rsidRDefault="008105DC" w:rsidP="008105DC">
            <w:pPr>
              <w:spacing w:line="276" w:lineRule="auto"/>
              <w:rPr>
                <w:color w:val="2E74B5" w:themeColor="accent1" w:themeShade="BF"/>
              </w:rPr>
            </w:pPr>
            <w:r w:rsidRPr="008105DC">
              <w:rPr>
                <w:color w:val="2E74B5" w:themeColor="accent1" w:themeShade="BF"/>
              </w:rPr>
              <w:t>01621 843164</w:t>
            </w:r>
          </w:p>
        </w:tc>
      </w:tr>
      <w:tr w:rsidR="008105DC" w:rsidRPr="008105DC" w14:paraId="48A4DC35"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65DA1C0C"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Rochford</w:t>
            </w:r>
          </w:p>
        </w:tc>
        <w:tc>
          <w:tcPr>
            <w:tcW w:w="1703" w:type="pct"/>
            <w:tcBorders>
              <w:top w:val="single" w:sz="6" w:space="0" w:color="DEE2E6"/>
              <w:left w:val="single" w:sz="6" w:space="0" w:color="DEE2E6"/>
              <w:bottom w:val="single" w:sz="6" w:space="0" w:color="DEE2E6"/>
              <w:right w:val="single" w:sz="6" w:space="0" w:color="DEE2E6"/>
            </w:tcBorders>
            <w:hideMark/>
          </w:tcPr>
          <w:p w14:paraId="7B72F45D" w14:textId="77777777" w:rsidR="008105DC" w:rsidRPr="008105DC" w:rsidRDefault="00AE630D" w:rsidP="008105DC">
            <w:pPr>
              <w:spacing w:line="276" w:lineRule="auto"/>
              <w:rPr>
                <w:color w:val="2E74B5" w:themeColor="accent1" w:themeShade="BF"/>
              </w:rPr>
            </w:pPr>
            <w:hyperlink r:id="rId38" w:tgtFrame="_blank" w:history="1">
              <w:r w:rsidR="008105DC" w:rsidRPr="008105DC">
                <w:rPr>
                  <w:rStyle w:val="Hyperlink"/>
                </w:rPr>
                <w:t>Wyvern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0415853B" w14:textId="77777777" w:rsidR="008105DC" w:rsidRPr="008105DC" w:rsidRDefault="008105DC" w:rsidP="008105DC">
            <w:pPr>
              <w:spacing w:line="276" w:lineRule="auto"/>
              <w:rPr>
                <w:color w:val="2E74B5" w:themeColor="accent1" w:themeShade="BF"/>
              </w:rPr>
            </w:pPr>
            <w:r w:rsidRPr="008105DC">
              <w:rPr>
                <w:color w:val="2E74B5" w:themeColor="accent1" w:themeShade="BF"/>
              </w:rPr>
              <w:t>01268 754936</w:t>
            </w:r>
          </w:p>
        </w:tc>
      </w:tr>
      <w:tr w:rsidR="008105DC" w:rsidRPr="008105DC" w14:paraId="278CD458"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77A0CACC"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Tendring</w:t>
            </w:r>
          </w:p>
        </w:tc>
        <w:tc>
          <w:tcPr>
            <w:tcW w:w="1703" w:type="pct"/>
            <w:tcBorders>
              <w:top w:val="single" w:sz="6" w:space="0" w:color="DEE2E6"/>
              <w:left w:val="single" w:sz="6" w:space="0" w:color="DEE2E6"/>
              <w:bottom w:val="single" w:sz="6" w:space="0" w:color="DEE2E6"/>
              <w:right w:val="single" w:sz="6" w:space="0" w:color="DEE2E6"/>
            </w:tcBorders>
            <w:hideMark/>
          </w:tcPr>
          <w:p w14:paraId="6E90E360" w14:textId="77777777" w:rsidR="008105DC" w:rsidRPr="008105DC" w:rsidRDefault="00AE630D" w:rsidP="008105DC">
            <w:pPr>
              <w:spacing w:line="276" w:lineRule="auto"/>
              <w:rPr>
                <w:color w:val="2E74B5" w:themeColor="accent1" w:themeShade="BF"/>
              </w:rPr>
            </w:pPr>
            <w:hyperlink r:id="rId39" w:tgtFrame="_blank" w:history="1">
              <w:r w:rsidR="008105DC" w:rsidRPr="008105DC">
                <w:rPr>
                  <w:rStyle w:val="Hyperlink"/>
                </w:rPr>
                <w:t>Tendring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476FD009" w14:textId="77777777" w:rsidR="008105DC" w:rsidRPr="008105DC" w:rsidRDefault="008105DC" w:rsidP="008105DC">
            <w:pPr>
              <w:spacing w:line="276" w:lineRule="auto"/>
              <w:rPr>
                <w:color w:val="2E74B5" w:themeColor="accent1" w:themeShade="BF"/>
              </w:rPr>
            </w:pPr>
            <w:r w:rsidRPr="008105DC">
              <w:rPr>
                <w:color w:val="2E74B5" w:themeColor="accent1" w:themeShade="BF"/>
              </w:rPr>
              <w:t>01255 436962</w:t>
            </w:r>
          </w:p>
        </w:tc>
      </w:tr>
      <w:tr w:rsidR="008105DC" w:rsidRPr="008105DC" w14:paraId="12C15B6E"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60BAFD19"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Uttlesford</w:t>
            </w:r>
          </w:p>
        </w:tc>
        <w:tc>
          <w:tcPr>
            <w:tcW w:w="1703" w:type="pct"/>
            <w:tcBorders>
              <w:top w:val="single" w:sz="6" w:space="0" w:color="DEE2E6"/>
              <w:left w:val="single" w:sz="6" w:space="0" w:color="DEE2E6"/>
              <w:bottom w:val="single" w:sz="6" w:space="0" w:color="DEE2E6"/>
              <w:right w:val="single" w:sz="6" w:space="0" w:color="DEE2E6"/>
            </w:tcBorders>
            <w:hideMark/>
          </w:tcPr>
          <w:p w14:paraId="008C8CB7" w14:textId="77777777" w:rsidR="008105DC" w:rsidRPr="008105DC" w:rsidRDefault="00AE630D" w:rsidP="008105DC">
            <w:pPr>
              <w:spacing w:line="276" w:lineRule="auto"/>
              <w:rPr>
                <w:color w:val="2E74B5" w:themeColor="accent1" w:themeShade="BF"/>
              </w:rPr>
            </w:pPr>
            <w:hyperlink r:id="rId40" w:tgtFrame="_blank" w:history="1">
              <w:r w:rsidR="008105DC" w:rsidRPr="008105DC">
                <w:rPr>
                  <w:rStyle w:val="Hyperlink"/>
                </w:rPr>
                <w:t>Uttlesford Community Travel</w:t>
              </w:r>
            </w:hyperlink>
          </w:p>
        </w:tc>
        <w:tc>
          <w:tcPr>
            <w:tcW w:w="1862" w:type="pct"/>
            <w:tcBorders>
              <w:top w:val="single" w:sz="6" w:space="0" w:color="DEE2E6"/>
              <w:left w:val="single" w:sz="6" w:space="0" w:color="DEE2E6"/>
              <w:bottom w:val="single" w:sz="6" w:space="0" w:color="DEE2E6"/>
              <w:right w:val="single" w:sz="6" w:space="0" w:color="DEE2E6"/>
            </w:tcBorders>
            <w:hideMark/>
          </w:tcPr>
          <w:p w14:paraId="2AFEF9C9" w14:textId="77777777" w:rsidR="008105DC" w:rsidRPr="008105DC" w:rsidRDefault="008105DC" w:rsidP="008105DC">
            <w:pPr>
              <w:spacing w:line="276" w:lineRule="auto"/>
              <w:rPr>
                <w:color w:val="2E74B5" w:themeColor="accent1" w:themeShade="BF"/>
              </w:rPr>
            </w:pPr>
            <w:r w:rsidRPr="008105DC">
              <w:rPr>
                <w:color w:val="2E74B5" w:themeColor="accent1" w:themeShade="BF"/>
              </w:rPr>
              <w:t>01371 875787</w:t>
            </w:r>
          </w:p>
        </w:tc>
      </w:tr>
    </w:tbl>
    <w:p w14:paraId="1EDD4DE9" w14:textId="77777777" w:rsidR="008105DC" w:rsidRPr="008105DC" w:rsidRDefault="008105DC" w:rsidP="008105DC">
      <w:pPr>
        <w:spacing w:line="276" w:lineRule="auto"/>
        <w:rPr>
          <w:color w:val="2E74B5" w:themeColor="accent1" w:themeShade="BF"/>
        </w:rPr>
      </w:pPr>
      <w:r w:rsidRPr="008105DC">
        <w:rPr>
          <w:color w:val="2E74B5" w:themeColor="accent1" w:themeShade="BF"/>
        </w:rPr>
        <w:t>Other Community Transport schemes may exist in your local borough/district, for further information contact us on 03457 430 430 or email </w:t>
      </w:r>
      <w:hyperlink r:id="rId41" w:history="1">
        <w:r w:rsidRPr="008105DC">
          <w:rPr>
            <w:rStyle w:val="Hyperlink"/>
          </w:rPr>
          <w:t>passenger.transport@essex.gov.uk</w:t>
        </w:r>
      </w:hyperlink>
      <w:r w:rsidRPr="008105DC">
        <w:rPr>
          <w:color w:val="2E74B5" w:themeColor="accent1" w:themeShade="BF"/>
        </w:rPr>
        <w:t> </w:t>
      </w:r>
    </w:p>
    <w:p w14:paraId="2B02B5A8" w14:textId="77777777" w:rsidR="00777218" w:rsidRPr="000B23F5" w:rsidRDefault="00B124FA" w:rsidP="00E52137">
      <w:pPr>
        <w:spacing w:line="276" w:lineRule="auto"/>
        <w:rPr>
          <w:color w:val="2E74B5" w:themeColor="accent1" w:themeShade="BF"/>
        </w:rPr>
      </w:pPr>
      <w:r>
        <w:rPr>
          <w:color w:val="2E74B5" w:themeColor="accent1" w:themeShade="BF"/>
        </w:rPr>
        <w:t>Please contact the relevant team for further information for details of charges.</w:t>
      </w:r>
    </w:p>
    <w:p w14:paraId="21FFAD3C" w14:textId="77777777" w:rsidR="00A92A7B" w:rsidRPr="00A92A7B" w:rsidRDefault="00A92A7B" w:rsidP="00A92A7B">
      <w:pPr>
        <w:spacing w:after="0" w:line="276" w:lineRule="auto"/>
        <w:rPr>
          <w:color w:val="2E74B5" w:themeColor="accent1" w:themeShade="BF"/>
        </w:rPr>
      </w:pPr>
    </w:p>
    <w:p w14:paraId="68A5A5A8" w14:textId="77777777" w:rsidR="00A92A7B" w:rsidRPr="00A92A7B" w:rsidRDefault="00A92A7B" w:rsidP="00A92A7B">
      <w:pPr>
        <w:spacing w:after="0" w:line="276" w:lineRule="auto"/>
        <w:rPr>
          <w:b/>
          <w:bCs/>
          <w:color w:val="2E74B5" w:themeColor="accent1" w:themeShade="BF"/>
        </w:rPr>
      </w:pPr>
      <w:r w:rsidRPr="00A92A7B">
        <w:rPr>
          <w:b/>
          <w:bCs/>
          <w:color w:val="2E74B5" w:themeColor="accent1" w:themeShade="BF"/>
        </w:rPr>
        <w:lastRenderedPageBreak/>
        <w:t>Companion Pass</w:t>
      </w:r>
    </w:p>
    <w:p w14:paraId="35D111D5" w14:textId="77777777" w:rsidR="00777218" w:rsidRDefault="00A92A7B" w:rsidP="00A92A7B">
      <w:pPr>
        <w:spacing w:line="276" w:lineRule="auto"/>
        <w:rPr>
          <w:color w:val="2E74B5" w:themeColor="accent1" w:themeShade="BF"/>
        </w:rPr>
      </w:pPr>
      <w:r w:rsidRPr="00A92A7B">
        <w:rPr>
          <w:color w:val="2E74B5" w:themeColor="accent1" w:themeShade="BF"/>
        </w:rPr>
        <w:t xml:space="preserve">An Essex companion pass is available for those who have difficulty travelling </w:t>
      </w:r>
      <w:r>
        <w:rPr>
          <w:color w:val="2E74B5" w:themeColor="accent1" w:themeShade="BF"/>
        </w:rPr>
        <w:t xml:space="preserve">on a bus </w:t>
      </w:r>
      <w:r w:rsidRPr="00A92A7B">
        <w:rPr>
          <w:color w:val="2E74B5" w:themeColor="accent1" w:themeShade="BF"/>
        </w:rPr>
        <w:t>without assistance. For more information call 0345 200 0388 or email: </w:t>
      </w:r>
      <w:hyperlink r:id="rId42" w:history="1">
        <w:r w:rsidRPr="00A92A7B">
          <w:rPr>
            <w:rStyle w:val="Hyperlink"/>
          </w:rPr>
          <w:t>help@canigetapass.org.uk.</w:t>
        </w:r>
      </w:hyperlink>
    </w:p>
    <w:p w14:paraId="30A5FAD6" w14:textId="77777777" w:rsidR="00A92A7B" w:rsidRPr="00A92A7B" w:rsidRDefault="00C05DFA" w:rsidP="00A92A7B">
      <w:pPr>
        <w:spacing w:after="0" w:line="276" w:lineRule="auto"/>
        <w:rPr>
          <w:color w:val="2E74B5" w:themeColor="accent1" w:themeShade="BF"/>
        </w:rPr>
      </w:pPr>
      <w:r>
        <w:rPr>
          <w:color w:val="2E74B5" w:themeColor="accent1" w:themeShade="BF"/>
        </w:rPr>
        <w:t xml:space="preserve">For rail users on </w:t>
      </w:r>
      <w:r w:rsidR="00A92A7B" w:rsidRPr="00A92A7B">
        <w:rPr>
          <w:b/>
          <w:color w:val="2E74B5" w:themeColor="accent1" w:themeShade="BF"/>
        </w:rPr>
        <w:t>Network Rail</w:t>
      </w:r>
      <w:r>
        <w:rPr>
          <w:b/>
          <w:color w:val="2E74B5" w:themeColor="accent1" w:themeShade="BF"/>
        </w:rPr>
        <w:t xml:space="preserve"> </w:t>
      </w:r>
      <w:r>
        <w:rPr>
          <w:color w:val="2E74B5" w:themeColor="accent1" w:themeShade="BF"/>
        </w:rPr>
        <w:t>use the link below for further information.</w:t>
      </w:r>
      <w:r w:rsidR="00A92A7B" w:rsidRPr="00A92A7B">
        <w:rPr>
          <w:color w:val="2E74B5" w:themeColor="accent1" w:themeShade="BF"/>
        </w:rPr>
        <w:t xml:space="preserve"> </w:t>
      </w:r>
      <w:hyperlink r:id="rId43" w:history="1">
        <w:r w:rsidR="00A92A7B" w:rsidRPr="00A92A7B">
          <w:rPr>
            <w:rStyle w:val="Hyperlink"/>
          </w:rPr>
          <w:t>https://www.networkrail.co.uk/communities/passengers/assisted-travel/</w:t>
        </w:r>
      </w:hyperlink>
    </w:p>
    <w:p w14:paraId="6A94B124" w14:textId="77777777" w:rsidR="00A92A7B" w:rsidRPr="000B23F5" w:rsidRDefault="00A92A7B" w:rsidP="00A92A7B">
      <w:pPr>
        <w:spacing w:line="276" w:lineRule="auto"/>
        <w:rPr>
          <w:color w:val="2E74B5" w:themeColor="accent1" w:themeShade="BF"/>
        </w:rPr>
      </w:pPr>
    </w:p>
    <w:p w14:paraId="655CA444" w14:textId="77777777" w:rsidR="009A05AA" w:rsidRDefault="008105DC" w:rsidP="00527F56">
      <w:pPr>
        <w:autoSpaceDE w:val="0"/>
        <w:autoSpaceDN w:val="0"/>
        <w:adjustRightInd w:val="0"/>
        <w:spacing w:after="0" w:line="276" w:lineRule="auto"/>
        <w:rPr>
          <w:rFonts w:cs="Calibri"/>
          <w:b/>
          <w:bCs/>
          <w:color w:val="2E74B5" w:themeColor="accent1" w:themeShade="BF"/>
          <w:sz w:val="28"/>
          <w:szCs w:val="28"/>
        </w:rPr>
      </w:pPr>
      <w:r>
        <w:rPr>
          <w:rFonts w:cs="Calibri"/>
          <w:b/>
          <w:bCs/>
          <w:color w:val="2E74B5" w:themeColor="accent1" w:themeShade="BF"/>
          <w:sz w:val="28"/>
          <w:szCs w:val="28"/>
        </w:rPr>
        <w:t>L</w:t>
      </w:r>
      <w:r w:rsidR="009A05AA">
        <w:rPr>
          <w:rFonts w:cs="Calibri"/>
          <w:b/>
          <w:bCs/>
          <w:color w:val="2E74B5" w:themeColor="accent1" w:themeShade="BF"/>
          <w:sz w:val="28"/>
          <w:szCs w:val="28"/>
        </w:rPr>
        <w:t>egal</w:t>
      </w:r>
    </w:p>
    <w:p w14:paraId="2E16BE03" w14:textId="77777777" w:rsidR="009A05AA" w:rsidRDefault="009A05AA" w:rsidP="00527F56">
      <w:pPr>
        <w:autoSpaceDE w:val="0"/>
        <w:autoSpaceDN w:val="0"/>
        <w:adjustRightInd w:val="0"/>
        <w:spacing w:after="0" w:line="276" w:lineRule="auto"/>
        <w:rPr>
          <w:rFonts w:cs="Calibri"/>
          <w:b/>
          <w:bCs/>
          <w:color w:val="2E74B5" w:themeColor="accent1" w:themeShade="BF"/>
          <w:sz w:val="28"/>
          <w:szCs w:val="28"/>
        </w:rPr>
      </w:pPr>
    </w:p>
    <w:p w14:paraId="398455DA" w14:textId="77777777" w:rsidR="000F6B40" w:rsidRPr="002F2237" w:rsidRDefault="000F6B40" w:rsidP="00527F56">
      <w:pPr>
        <w:autoSpaceDE w:val="0"/>
        <w:autoSpaceDN w:val="0"/>
        <w:adjustRightInd w:val="0"/>
        <w:spacing w:after="0" w:line="276" w:lineRule="auto"/>
        <w:rPr>
          <w:rFonts w:cs="Calibri"/>
          <w:color w:val="2E74B5" w:themeColor="accent1" w:themeShade="BF"/>
          <w:sz w:val="24"/>
          <w:szCs w:val="24"/>
        </w:rPr>
      </w:pPr>
      <w:r w:rsidRPr="000B23F5">
        <w:rPr>
          <w:rFonts w:cs="Calibri"/>
          <w:b/>
          <w:bCs/>
          <w:color w:val="2E74B5" w:themeColor="accent1" w:themeShade="BF"/>
          <w:sz w:val="28"/>
          <w:szCs w:val="28"/>
        </w:rPr>
        <w:t>P</w:t>
      </w:r>
      <w:r w:rsidR="007B45D1">
        <w:rPr>
          <w:rFonts w:cs="Calibri"/>
          <w:b/>
          <w:bCs/>
          <w:color w:val="2E74B5" w:themeColor="accent1" w:themeShade="BF"/>
          <w:sz w:val="28"/>
          <w:szCs w:val="28"/>
        </w:rPr>
        <w:t>ower of Attorney</w:t>
      </w:r>
      <w:r w:rsidRPr="000B23F5">
        <w:rPr>
          <w:rFonts w:cs="Calibri"/>
          <w:b/>
          <w:bCs/>
          <w:color w:val="2E74B5" w:themeColor="accent1" w:themeShade="BF"/>
          <w:sz w:val="28"/>
          <w:szCs w:val="28"/>
        </w:rPr>
        <w:t xml:space="preserve"> </w:t>
      </w:r>
    </w:p>
    <w:p w14:paraId="24DE6117"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Being prepared for t</w:t>
      </w:r>
      <w:r w:rsidR="00C05DFA">
        <w:rPr>
          <w:rFonts w:cs="Calibri"/>
          <w:color w:val="2E74B5" w:themeColor="accent1" w:themeShade="BF"/>
        </w:rPr>
        <w:t>he eventuality that one day the person you support</w:t>
      </w:r>
      <w:r w:rsidRPr="000B23F5">
        <w:rPr>
          <w:rFonts w:cs="Calibri"/>
          <w:color w:val="2E74B5" w:themeColor="accent1" w:themeShade="BF"/>
        </w:rPr>
        <w:t xml:space="preserve"> may not be able to make their own decisions can give </w:t>
      </w:r>
      <w:r w:rsidR="00883F21">
        <w:rPr>
          <w:rFonts w:cs="Calibri"/>
          <w:color w:val="2E74B5" w:themeColor="accent1" w:themeShade="BF"/>
        </w:rPr>
        <w:t xml:space="preserve">both you and </w:t>
      </w:r>
      <w:r w:rsidRPr="000B23F5">
        <w:rPr>
          <w:rFonts w:cs="Calibri"/>
          <w:color w:val="2E74B5" w:themeColor="accent1" w:themeShade="BF"/>
        </w:rPr>
        <w:t xml:space="preserve">the person you care for peace of mind. </w:t>
      </w:r>
    </w:p>
    <w:p w14:paraId="023F817B"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If the person you look after currently makes their own decisions but needs help to manage their </w:t>
      </w:r>
      <w:proofErr w:type="gramStart"/>
      <w:r w:rsidRPr="000B23F5">
        <w:rPr>
          <w:rFonts w:cs="Calibri"/>
          <w:color w:val="2E74B5" w:themeColor="accent1" w:themeShade="BF"/>
        </w:rPr>
        <w:t>affairs</w:t>
      </w:r>
      <w:proofErr w:type="gramEnd"/>
      <w:r w:rsidRPr="000B23F5">
        <w:rPr>
          <w:rFonts w:cs="Calibri"/>
          <w:color w:val="2E74B5" w:themeColor="accent1" w:themeShade="BF"/>
        </w:rPr>
        <w:t xml:space="preserve"> they can apply for Power of Attorney for you and/or somebody else. </w:t>
      </w:r>
    </w:p>
    <w:p w14:paraId="59570228" w14:textId="77777777" w:rsidR="000F6B40" w:rsidRPr="000B23F5" w:rsidRDefault="000F6B40" w:rsidP="00527F56">
      <w:pPr>
        <w:autoSpaceDE w:val="0"/>
        <w:autoSpaceDN w:val="0"/>
        <w:adjustRightInd w:val="0"/>
        <w:spacing w:after="0" w:line="276" w:lineRule="auto"/>
        <w:rPr>
          <w:rFonts w:cs="Calibri"/>
          <w:color w:val="2E74B5" w:themeColor="accent1" w:themeShade="BF"/>
        </w:rPr>
      </w:pPr>
    </w:p>
    <w:p w14:paraId="79FA9464" w14:textId="77777777" w:rsidR="000F6B40" w:rsidRPr="000B23F5" w:rsidRDefault="000F6B40" w:rsidP="00527F56">
      <w:pPr>
        <w:autoSpaceDE w:val="0"/>
        <w:autoSpaceDN w:val="0"/>
        <w:adjustRightInd w:val="0"/>
        <w:spacing w:after="0" w:line="276" w:lineRule="auto"/>
        <w:rPr>
          <w:rFonts w:cs="Calibri"/>
          <w:color w:val="2E74B5" w:themeColor="accent1" w:themeShade="BF"/>
          <w:sz w:val="24"/>
          <w:szCs w:val="24"/>
        </w:rPr>
      </w:pPr>
      <w:r w:rsidRPr="000B23F5">
        <w:rPr>
          <w:rFonts w:cs="Calibri"/>
          <w:b/>
          <w:bCs/>
          <w:color w:val="2E74B5" w:themeColor="accent1" w:themeShade="BF"/>
          <w:sz w:val="24"/>
          <w:szCs w:val="24"/>
        </w:rPr>
        <w:t xml:space="preserve">What is Power of Attorney? </w:t>
      </w:r>
    </w:p>
    <w:p w14:paraId="1D1BCBB2"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Power of Attorney is a legal document where one person (the donor) gives another person (the attorney) the right to make decisions on their behalf. If a person wants someone to act on their behalf in financial or medical decisions, they will need to give Power of Attorney over their affairs to that person. </w:t>
      </w:r>
    </w:p>
    <w:p w14:paraId="4E623FCF"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A person can only set up a Power of Attorney while they still have the ability to weigh up information and make decisions for themselves, known as 'mental capacity' - so it's worth putting one in place early on. </w:t>
      </w:r>
    </w:p>
    <w:p w14:paraId="2A36C15E" w14:textId="77777777" w:rsidR="000F6B40" w:rsidRPr="000B23F5" w:rsidRDefault="000F6B40" w:rsidP="00527F56">
      <w:pPr>
        <w:autoSpaceDE w:val="0"/>
        <w:autoSpaceDN w:val="0"/>
        <w:adjustRightInd w:val="0"/>
        <w:spacing w:after="0" w:line="276" w:lineRule="auto"/>
        <w:rPr>
          <w:rFonts w:cs="Calibri"/>
          <w:color w:val="2E74B5" w:themeColor="accent1" w:themeShade="BF"/>
        </w:rPr>
      </w:pPr>
    </w:p>
    <w:p w14:paraId="11A4EC79" w14:textId="77777777" w:rsidR="000F6B40" w:rsidRPr="007B45D1" w:rsidRDefault="000F6B40" w:rsidP="00527F56">
      <w:pPr>
        <w:autoSpaceDE w:val="0"/>
        <w:autoSpaceDN w:val="0"/>
        <w:adjustRightInd w:val="0"/>
        <w:spacing w:after="0" w:line="276" w:lineRule="auto"/>
        <w:rPr>
          <w:rFonts w:cs="Calibri"/>
          <w:color w:val="2E74B5" w:themeColor="accent1" w:themeShade="BF"/>
          <w:sz w:val="24"/>
          <w:szCs w:val="24"/>
        </w:rPr>
      </w:pPr>
      <w:r w:rsidRPr="007B45D1">
        <w:rPr>
          <w:rFonts w:cs="Calibri"/>
          <w:b/>
          <w:bCs/>
          <w:color w:val="2E74B5" w:themeColor="accent1" w:themeShade="BF"/>
          <w:sz w:val="24"/>
          <w:szCs w:val="24"/>
        </w:rPr>
        <w:t xml:space="preserve">Lasting Power of Attorney (LPA) </w:t>
      </w:r>
    </w:p>
    <w:p w14:paraId="7F108FB5"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Lasting Power of Attorney is the most common form of Power of Attorney. It is ongoing with no expiry date and allows a person to make decisions on someone else’s behalf. This can take effect immediately - meaning the attorney will have the power to act for the other person straight away - or be effective from when they lose mental capacity. An LPA has to be registered with the Office of the Public Guardian. </w:t>
      </w:r>
    </w:p>
    <w:p w14:paraId="396603F9" w14:textId="77777777" w:rsidR="000F6B40"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The Lasting Power of Attorney can be cancelled at any time. </w:t>
      </w:r>
      <w:r w:rsidR="009A05AA" w:rsidRPr="009A05AA">
        <w:rPr>
          <w:rFonts w:cs="Calibri"/>
          <w:color w:val="2E74B5" w:themeColor="accent1" w:themeShade="BF"/>
        </w:rPr>
        <w:t>A Lasting Power of Attorney can be cancelled by the Court of Protection if an attorney doesn’t act in a person’s best interests. For example, making excessive ‘gifts’ to others or themselves.</w:t>
      </w:r>
    </w:p>
    <w:p w14:paraId="19B32C9E"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There are two different types of Lasting Power of Attorney: </w:t>
      </w:r>
    </w:p>
    <w:p w14:paraId="09C375FB"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1. Health and welfare </w:t>
      </w:r>
    </w:p>
    <w:p w14:paraId="2A91C3B9"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Gives the attorney the power to make decisions about medical care, life-sustaining medical treatment, moving </w:t>
      </w:r>
      <w:proofErr w:type="gramStart"/>
      <w:r w:rsidRPr="000B23F5">
        <w:rPr>
          <w:rFonts w:cs="Calibri"/>
          <w:color w:val="2E74B5" w:themeColor="accent1" w:themeShade="BF"/>
        </w:rPr>
        <w:t>in to</w:t>
      </w:r>
      <w:proofErr w:type="gramEnd"/>
      <w:r w:rsidRPr="000B23F5">
        <w:rPr>
          <w:rFonts w:cs="Calibri"/>
          <w:color w:val="2E74B5" w:themeColor="accent1" w:themeShade="BF"/>
        </w:rPr>
        <w:t xml:space="preserve"> a care home and decisions about the donor’s daily routine. </w:t>
      </w:r>
    </w:p>
    <w:p w14:paraId="350E6A1F"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2. Property and financial affairs </w:t>
      </w:r>
    </w:p>
    <w:p w14:paraId="0509FFE8" w14:textId="77777777" w:rsidR="000F6B40"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Gives the attorney the power to make decisions about property and money, paying bills, managing a </w:t>
      </w:r>
      <w:proofErr w:type="gramStart"/>
      <w:r w:rsidRPr="000B23F5">
        <w:rPr>
          <w:rFonts w:cs="Calibri"/>
          <w:color w:val="2E74B5" w:themeColor="accent1" w:themeShade="BF"/>
        </w:rPr>
        <w:t>bank</w:t>
      </w:r>
      <w:proofErr w:type="gramEnd"/>
      <w:r w:rsidRPr="000B23F5">
        <w:rPr>
          <w:rFonts w:cs="Calibri"/>
          <w:color w:val="2E74B5" w:themeColor="accent1" w:themeShade="BF"/>
        </w:rPr>
        <w:t xml:space="preserve"> or building society account, collecting the donor’s pension or benefits and if need be, selling their home. </w:t>
      </w:r>
    </w:p>
    <w:p w14:paraId="6BAB162F" w14:textId="77777777" w:rsidR="00883F21" w:rsidRDefault="00883F21" w:rsidP="00527F56">
      <w:pPr>
        <w:autoSpaceDE w:val="0"/>
        <w:autoSpaceDN w:val="0"/>
        <w:adjustRightInd w:val="0"/>
        <w:spacing w:after="0" w:line="276" w:lineRule="auto"/>
        <w:rPr>
          <w:rFonts w:cs="Calibri"/>
          <w:color w:val="2E74B5" w:themeColor="accent1" w:themeShade="BF"/>
        </w:rPr>
      </w:pPr>
    </w:p>
    <w:p w14:paraId="1D7EFE0A" w14:textId="77777777" w:rsidR="00883F21" w:rsidRDefault="00883F21" w:rsidP="00527F56">
      <w:pPr>
        <w:autoSpaceDE w:val="0"/>
        <w:autoSpaceDN w:val="0"/>
        <w:adjustRightInd w:val="0"/>
        <w:spacing w:after="0" w:line="276" w:lineRule="auto"/>
        <w:rPr>
          <w:rFonts w:cs="Calibri"/>
          <w:color w:val="2E74B5" w:themeColor="accent1" w:themeShade="BF"/>
        </w:rPr>
      </w:pPr>
    </w:p>
    <w:p w14:paraId="2BE48DF1" w14:textId="77777777" w:rsidR="00883F21" w:rsidRPr="000B23F5" w:rsidRDefault="00883F21" w:rsidP="00527F56">
      <w:pPr>
        <w:autoSpaceDE w:val="0"/>
        <w:autoSpaceDN w:val="0"/>
        <w:adjustRightInd w:val="0"/>
        <w:spacing w:after="0" w:line="276" w:lineRule="auto"/>
        <w:rPr>
          <w:rFonts w:cs="Calibri"/>
          <w:color w:val="2E74B5" w:themeColor="accent1" w:themeShade="BF"/>
        </w:rPr>
      </w:pPr>
    </w:p>
    <w:p w14:paraId="7A2614E3"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lastRenderedPageBreak/>
        <w:t xml:space="preserve">Choosing an Attorney </w:t>
      </w:r>
    </w:p>
    <w:p w14:paraId="21FC4D77"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An attorney must be 18 years old or over and could be a friend, relative, partner, husband, wife or a professional (for example, a solicitor). The attorney must also have the mental capacity to make their own decisions. </w:t>
      </w:r>
    </w:p>
    <w:p w14:paraId="67349197"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A donor can appoint more than one attorney, which can be done in two ways: </w:t>
      </w:r>
    </w:p>
    <w:p w14:paraId="66C23302"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1. Attorneys appointed to act together (joint attorneys) – this means they must always act together </w:t>
      </w:r>
    </w:p>
    <w:p w14:paraId="432BB5CF"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2. Attorneys appointed to act together</w:t>
      </w:r>
      <w:r w:rsidR="00883F21">
        <w:rPr>
          <w:rFonts w:cs="Calibri"/>
          <w:color w:val="2E74B5" w:themeColor="accent1" w:themeShade="BF"/>
        </w:rPr>
        <w:t xml:space="preserve"> and independently-</w:t>
      </w:r>
      <w:r w:rsidRPr="000B23F5">
        <w:rPr>
          <w:rFonts w:cs="Calibri"/>
          <w:color w:val="2E74B5" w:themeColor="accent1" w:themeShade="BF"/>
        </w:rPr>
        <w:t xml:space="preserve"> this means that the attorneys can act independently</w:t>
      </w:r>
      <w:r w:rsidR="00883F21">
        <w:rPr>
          <w:rFonts w:cs="Calibri"/>
          <w:color w:val="2E74B5" w:themeColor="accent1" w:themeShade="BF"/>
        </w:rPr>
        <w:t>.</w:t>
      </w:r>
      <w:r w:rsidRPr="000B23F5">
        <w:rPr>
          <w:rFonts w:cs="Calibri"/>
          <w:color w:val="2E74B5" w:themeColor="accent1" w:themeShade="BF"/>
        </w:rPr>
        <w:t xml:space="preserve"> </w:t>
      </w:r>
    </w:p>
    <w:p w14:paraId="7EEA971E"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How to set-up a Lasting Power of Attorney </w:t>
      </w:r>
    </w:p>
    <w:p w14:paraId="08B460B3"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It is recommended that both a property and financial affairs LPA and a health and welfare LPA are set up at the same time. </w:t>
      </w:r>
    </w:p>
    <w:p w14:paraId="0AEE5DD1" w14:textId="77777777" w:rsidR="002F2237"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Online applications for Lasting Power of Attorney can be made on https://www.gov.uk. </w:t>
      </w:r>
    </w:p>
    <w:p w14:paraId="7591C389" w14:textId="77777777" w:rsidR="002F2237" w:rsidRPr="005566F5" w:rsidRDefault="000F6B40" w:rsidP="00527F56">
      <w:pPr>
        <w:autoSpaceDE w:val="0"/>
        <w:autoSpaceDN w:val="0"/>
        <w:adjustRightInd w:val="0"/>
        <w:spacing w:after="0" w:line="276" w:lineRule="auto"/>
        <w:rPr>
          <w:rFonts w:cs="Calibri"/>
          <w:b/>
          <w:color w:val="2E74B5" w:themeColor="accent1" w:themeShade="BF"/>
        </w:rPr>
      </w:pPr>
      <w:r w:rsidRPr="005566F5">
        <w:rPr>
          <w:rFonts w:cs="Calibri"/>
          <w:b/>
          <w:color w:val="2E74B5" w:themeColor="accent1" w:themeShade="BF"/>
        </w:rPr>
        <w:t xml:space="preserve">For an application pack contact the Office of the Public Guardian </w:t>
      </w:r>
    </w:p>
    <w:p w14:paraId="740749D7" w14:textId="77777777" w:rsidR="000F6B40" w:rsidRPr="000B23F5" w:rsidRDefault="002F2237" w:rsidP="005566F5">
      <w:pPr>
        <w:autoSpaceDE w:val="0"/>
        <w:autoSpaceDN w:val="0"/>
        <w:adjustRightInd w:val="0"/>
        <w:spacing w:after="0" w:line="276" w:lineRule="auto"/>
        <w:ind w:left="720"/>
        <w:rPr>
          <w:rFonts w:cs="Calibri"/>
          <w:color w:val="2E74B5" w:themeColor="accent1" w:themeShade="BF"/>
        </w:rPr>
      </w:pPr>
      <w:r>
        <w:rPr>
          <w:rFonts w:cs="Calibri"/>
          <w:color w:val="2E74B5" w:themeColor="accent1" w:themeShade="BF"/>
        </w:rPr>
        <w:t>T</w:t>
      </w:r>
      <w:r w:rsidR="000F6B40" w:rsidRPr="000B23F5">
        <w:rPr>
          <w:rFonts w:cs="Calibri"/>
          <w:color w:val="2E74B5" w:themeColor="accent1" w:themeShade="BF"/>
        </w:rPr>
        <w:t xml:space="preserve">elephone: 0300 456 0300 or by post: </w:t>
      </w:r>
    </w:p>
    <w:p w14:paraId="56A8ACAC" w14:textId="77777777" w:rsidR="000F6B40" w:rsidRPr="000B23F5" w:rsidRDefault="000F6B40" w:rsidP="005566F5">
      <w:pPr>
        <w:autoSpaceDE w:val="0"/>
        <w:autoSpaceDN w:val="0"/>
        <w:adjustRightInd w:val="0"/>
        <w:spacing w:after="0" w:line="276" w:lineRule="auto"/>
        <w:ind w:left="720"/>
        <w:rPr>
          <w:rFonts w:cs="Calibri"/>
          <w:color w:val="2E74B5" w:themeColor="accent1" w:themeShade="BF"/>
        </w:rPr>
      </w:pPr>
      <w:r w:rsidRPr="000B23F5">
        <w:rPr>
          <w:rFonts w:cs="Calibri"/>
          <w:color w:val="2E74B5" w:themeColor="accent1" w:themeShade="BF"/>
        </w:rPr>
        <w:t xml:space="preserve">Office of the Public Guardian </w:t>
      </w:r>
    </w:p>
    <w:p w14:paraId="1FF52E29" w14:textId="77777777" w:rsidR="000F6B40" w:rsidRPr="000B23F5" w:rsidRDefault="000F6B40" w:rsidP="005566F5">
      <w:pPr>
        <w:autoSpaceDE w:val="0"/>
        <w:autoSpaceDN w:val="0"/>
        <w:adjustRightInd w:val="0"/>
        <w:spacing w:after="0" w:line="276" w:lineRule="auto"/>
        <w:ind w:left="720"/>
        <w:rPr>
          <w:rFonts w:cs="Calibri"/>
          <w:color w:val="2E74B5" w:themeColor="accent1" w:themeShade="BF"/>
        </w:rPr>
      </w:pPr>
      <w:r w:rsidRPr="000B23F5">
        <w:rPr>
          <w:rFonts w:cs="Calibri"/>
          <w:color w:val="2E74B5" w:themeColor="accent1" w:themeShade="BF"/>
        </w:rPr>
        <w:t xml:space="preserve">PO Box 16185 </w:t>
      </w:r>
    </w:p>
    <w:p w14:paraId="1BF88F0C" w14:textId="77777777" w:rsidR="000F6B40" w:rsidRDefault="000F6B40" w:rsidP="005566F5">
      <w:pPr>
        <w:autoSpaceDE w:val="0"/>
        <w:autoSpaceDN w:val="0"/>
        <w:adjustRightInd w:val="0"/>
        <w:spacing w:after="0" w:line="276" w:lineRule="auto"/>
        <w:ind w:left="720"/>
        <w:rPr>
          <w:rFonts w:cs="Calibri"/>
          <w:color w:val="2E74B5" w:themeColor="accent1" w:themeShade="BF"/>
        </w:rPr>
      </w:pPr>
      <w:r w:rsidRPr="000B23F5">
        <w:rPr>
          <w:rFonts w:cs="Calibri"/>
          <w:color w:val="2E74B5" w:themeColor="accent1" w:themeShade="BF"/>
        </w:rPr>
        <w:t xml:space="preserve">Birmingham B2 2WH. </w:t>
      </w:r>
    </w:p>
    <w:p w14:paraId="29948305" w14:textId="77777777" w:rsidR="002F2237" w:rsidRPr="000B23F5" w:rsidRDefault="002F2237" w:rsidP="00527F56">
      <w:pPr>
        <w:autoSpaceDE w:val="0"/>
        <w:autoSpaceDN w:val="0"/>
        <w:adjustRightInd w:val="0"/>
        <w:spacing w:after="0" w:line="276" w:lineRule="auto"/>
        <w:rPr>
          <w:rFonts w:cs="Calibri"/>
          <w:color w:val="2E74B5" w:themeColor="accent1" w:themeShade="BF"/>
        </w:rPr>
      </w:pPr>
    </w:p>
    <w:p w14:paraId="4173317B" w14:textId="77777777" w:rsidR="002F2237"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It may be possible to get legal aid for issues with personal welfare LPA, but not for property and financial LPAs.</w:t>
      </w:r>
    </w:p>
    <w:p w14:paraId="7B3E0D47" w14:textId="77777777" w:rsidR="000F6B40" w:rsidRPr="000B23F5" w:rsidRDefault="000F6B40" w:rsidP="00527F56">
      <w:pPr>
        <w:autoSpaceDE w:val="0"/>
        <w:autoSpaceDN w:val="0"/>
        <w:adjustRightInd w:val="0"/>
        <w:spacing w:after="0" w:line="276" w:lineRule="auto"/>
        <w:rPr>
          <w:rFonts w:cs="Arial"/>
          <w:color w:val="2E74B5" w:themeColor="accent1" w:themeShade="BF"/>
        </w:rPr>
      </w:pPr>
      <w:r w:rsidRPr="000B23F5">
        <w:rPr>
          <w:rFonts w:cs="Calibri"/>
          <w:color w:val="2E74B5" w:themeColor="accent1" w:themeShade="BF"/>
        </w:rPr>
        <w:t>The Law Society can help you find a suitable solicit</w:t>
      </w:r>
      <w:r w:rsidR="00883F21">
        <w:rPr>
          <w:rFonts w:cs="Calibri"/>
          <w:color w:val="2E74B5" w:themeColor="accent1" w:themeShade="BF"/>
        </w:rPr>
        <w:t xml:space="preserve">or: www.lawsociety.org.uk, telephone: </w:t>
      </w:r>
      <w:r w:rsidRPr="000B23F5">
        <w:rPr>
          <w:rFonts w:cs="Calibri"/>
          <w:color w:val="2E74B5" w:themeColor="accent1" w:themeShade="BF"/>
        </w:rPr>
        <w:t xml:space="preserve">020 7242 1222. </w:t>
      </w:r>
    </w:p>
    <w:p w14:paraId="16905595" w14:textId="77777777" w:rsidR="002F2237" w:rsidRPr="002F2237" w:rsidRDefault="000F6B40" w:rsidP="002F2237">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Before a Lasting Power of Attorney comes into force, it needs to be registered</w:t>
      </w:r>
      <w:r w:rsidR="00883F21">
        <w:rPr>
          <w:rFonts w:cs="Calibri"/>
          <w:color w:val="2E74B5" w:themeColor="accent1" w:themeShade="BF"/>
        </w:rPr>
        <w:t xml:space="preserve"> on </w:t>
      </w:r>
      <w:hyperlink r:id="rId44" w:history="1">
        <w:r w:rsidR="00527F56" w:rsidRPr="000B23F5">
          <w:rPr>
            <w:rStyle w:val="Hyperlink"/>
            <w:rFonts w:cs="Calibri"/>
            <w:color w:val="2E74B5" w:themeColor="accent1" w:themeShade="BF"/>
          </w:rPr>
          <w:t>www.gov.uk</w:t>
        </w:r>
      </w:hyperlink>
      <w:r w:rsidR="00883F21">
        <w:rPr>
          <w:rStyle w:val="Hyperlink"/>
          <w:rFonts w:cs="Calibri"/>
          <w:color w:val="2E74B5" w:themeColor="accent1" w:themeShade="BF"/>
        </w:rPr>
        <w:t xml:space="preserve">  </w:t>
      </w:r>
      <w:r w:rsidR="00883F21" w:rsidRPr="00883F21">
        <w:rPr>
          <w:rStyle w:val="Hyperlink"/>
          <w:rFonts w:cs="Calibri"/>
          <w:color w:val="2E74B5" w:themeColor="accent1" w:themeShade="BF"/>
          <w:u w:val="none"/>
        </w:rPr>
        <w:t>by</w:t>
      </w:r>
      <w:r w:rsidR="00883F21">
        <w:rPr>
          <w:rStyle w:val="Hyperlink"/>
          <w:rFonts w:cs="Calibri"/>
          <w:color w:val="2E74B5" w:themeColor="accent1" w:themeShade="BF"/>
        </w:rPr>
        <w:t xml:space="preserve"> </w:t>
      </w:r>
      <w:r w:rsidR="00883F21">
        <w:rPr>
          <w:rFonts w:cs="Calibri"/>
          <w:color w:val="2E74B5" w:themeColor="accent1" w:themeShade="BF"/>
        </w:rPr>
        <w:t>e</w:t>
      </w:r>
      <w:r w:rsidR="002F2237" w:rsidRPr="002F2237">
        <w:rPr>
          <w:rFonts w:cs="Calibri"/>
          <w:color w:val="2E74B5" w:themeColor="accent1" w:themeShade="BF"/>
        </w:rPr>
        <w:t>ither the donor</w:t>
      </w:r>
      <w:r w:rsidR="00883F21">
        <w:rPr>
          <w:rFonts w:cs="Calibri"/>
          <w:color w:val="2E74B5" w:themeColor="accent1" w:themeShade="BF"/>
        </w:rPr>
        <w:t xml:space="preserve"> or t</w:t>
      </w:r>
      <w:r w:rsidR="002F2237" w:rsidRPr="002F2237">
        <w:rPr>
          <w:rFonts w:cs="Calibri"/>
          <w:color w:val="2E74B5" w:themeColor="accent1" w:themeShade="BF"/>
        </w:rPr>
        <w:t>he attorney</w:t>
      </w:r>
      <w:r w:rsidR="00883F21">
        <w:rPr>
          <w:rFonts w:cs="Calibri"/>
          <w:color w:val="2E74B5" w:themeColor="accent1" w:themeShade="BF"/>
        </w:rPr>
        <w:t>.</w:t>
      </w:r>
    </w:p>
    <w:p w14:paraId="3A2FE11D"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Lasting Power of Attorney fees and registration</w:t>
      </w:r>
      <w:r w:rsidR="005566F5">
        <w:rPr>
          <w:rFonts w:cs="Calibri"/>
          <w:b/>
          <w:bCs/>
          <w:color w:val="2E74B5" w:themeColor="accent1" w:themeShade="BF"/>
        </w:rPr>
        <w:t xml:space="preserve"> (as of February 2022)</w:t>
      </w:r>
      <w:r w:rsidRPr="000B23F5">
        <w:rPr>
          <w:rFonts w:cs="Calibri"/>
          <w:b/>
          <w:bCs/>
          <w:color w:val="2E74B5" w:themeColor="accent1" w:themeShade="BF"/>
        </w:rPr>
        <w:t xml:space="preserve"> </w:t>
      </w:r>
    </w:p>
    <w:p w14:paraId="59DBE0E9"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There is a fee of £82 for </w:t>
      </w:r>
      <w:proofErr w:type="gramStart"/>
      <w:r w:rsidRPr="000B23F5">
        <w:rPr>
          <w:rFonts w:cs="Calibri"/>
          <w:color w:val="2E74B5" w:themeColor="accent1" w:themeShade="BF"/>
        </w:rPr>
        <w:t>submitting an application</w:t>
      </w:r>
      <w:proofErr w:type="gramEnd"/>
      <w:r w:rsidRPr="000B23F5">
        <w:rPr>
          <w:rFonts w:cs="Calibri"/>
          <w:color w:val="2E74B5" w:themeColor="accent1" w:themeShade="BF"/>
        </w:rPr>
        <w:t xml:space="preserve"> for each type of Lasting Power of Attorney. </w:t>
      </w:r>
      <w:proofErr w:type="gramStart"/>
      <w:r w:rsidRPr="000B23F5">
        <w:rPr>
          <w:rFonts w:cs="Calibri"/>
          <w:color w:val="2E74B5" w:themeColor="accent1" w:themeShade="BF"/>
        </w:rPr>
        <w:t>Therefore</w:t>
      </w:r>
      <w:proofErr w:type="gramEnd"/>
      <w:r w:rsidRPr="000B23F5">
        <w:rPr>
          <w:rFonts w:cs="Calibri"/>
          <w:color w:val="2E74B5" w:themeColor="accent1" w:themeShade="BF"/>
        </w:rPr>
        <w:t xml:space="preserve"> it costs £164 to register both Health and Welfare and Property and Affairs. Please note that if more than one attorney appointed additional fees are payable. </w:t>
      </w:r>
    </w:p>
    <w:p w14:paraId="63504081"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For amendme</w:t>
      </w:r>
      <w:r w:rsidR="00883F21">
        <w:rPr>
          <w:rFonts w:cs="Calibri"/>
          <w:color w:val="2E74B5" w:themeColor="accent1" w:themeShade="BF"/>
        </w:rPr>
        <w:t xml:space="preserve">nts, the fee is charged again: </w:t>
      </w:r>
      <w:proofErr w:type="gramStart"/>
      <w:r w:rsidR="00883F21">
        <w:rPr>
          <w:rFonts w:cs="Calibri"/>
          <w:color w:val="2E74B5" w:themeColor="accent1" w:themeShade="BF"/>
        </w:rPr>
        <w:t>h</w:t>
      </w:r>
      <w:r w:rsidRPr="000B23F5">
        <w:rPr>
          <w:rFonts w:cs="Calibri"/>
          <w:color w:val="2E74B5" w:themeColor="accent1" w:themeShade="BF"/>
        </w:rPr>
        <w:t>owever</w:t>
      </w:r>
      <w:proofErr w:type="gramEnd"/>
      <w:r w:rsidRPr="000B23F5">
        <w:rPr>
          <w:rFonts w:cs="Calibri"/>
          <w:color w:val="2E74B5" w:themeColor="accent1" w:themeShade="BF"/>
        </w:rPr>
        <w:t xml:space="preserve"> for repeat applications the fee is reduced to £41. If the person is earning less than £12,000 per </w:t>
      </w:r>
      <w:proofErr w:type="gramStart"/>
      <w:r w:rsidRPr="000B23F5">
        <w:rPr>
          <w:rFonts w:cs="Calibri"/>
          <w:color w:val="2E74B5" w:themeColor="accent1" w:themeShade="BF"/>
        </w:rPr>
        <w:t>annum</w:t>
      </w:r>
      <w:proofErr w:type="gramEnd"/>
      <w:r w:rsidRPr="000B23F5">
        <w:rPr>
          <w:rFonts w:cs="Calibri"/>
          <w:color w:val="2E74B5" w:themeColor="accent1" w:themeShade="BF"/>
        </w:rPr>
        <w:t xml:space="preserve"> they can apply for a 50% reduction. It may be possible to apply for an exemption if they are on benefits such as Income Support. </w:t>
      </w:r>
    </w:p>
    <w:p w14:paraId="18C78A5B" w14:textId="77777777" w:rsidR="001412E8" w:rsidRPr="000B23F5" w:rsidRDefault="001412E8" w:rsidP="00527F56">
      <w:pPr>
        <w:autoSpaceDE w:val="0"/>
        <w:autoSpaceDN w:val="0"/>
        <w:adjustRightInd w:val="0"/>
        <w:spacing w:after="0" w:line="276" w:lineRule="auto"/>
        <w:rPr>
          <w:rFonts w:cs="Calibri"/>
          <w:color w:val="2E74B5" w:themeColor="accent1" w:themeShade="BF"/>
        </w:rPr>
      </w:pPr>
    </w:p>
    <w:p w14:paraId="3A137158"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Guardianship - when a person is unable to make their own decisions and there is no Power of Attorney </w:t>
      </w:r>
    </w:p>
    <w:p w14:paraId="16EFFDDC"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If the person you look after is unable to make their own decisions and needs help to manage benefits, </w:t>
      </w:r>
      <w:proofErr w:type="gramStart"/>
      <w:r w:rsidRPr="000B23F5">
        <w:rPr>
          <w:rFonts w:cs="Calibri"/>
          <w:color w:val="2E74B5" w:themeColor="accent1" w:themeShade="BF"/>
        </w:rPr>
        <w:t>finances</w:t>
      </w:r>
      <w:proofErr w:type="gramEnd"/>
      <w:r w:rsidRPr="000B23F5">
        <w:rPr>
          <w:rFonts w:cs="Calibri"/>
          <w:color w:val="2E74B5" w:themeColor="accent1" w:themeShade="BF"/>
        </w:rPr>
        <w:t xml:space="preserve"> and health/care decisions, you could apply to become their court appointed deputy. A deputy will usually have the same power as an attorney to manage the financial affairs of the person who has lost mental capacity. You will have to pay an application fee and it can take several months to get the paperwork properly sorted out. </w:t>
      </w:r>
    </w:p>
    <w:p w14:paraId="0FEA9FF1" w14:textId="77777777" w:rsidR="000B23F5" w:rsidRDefault="000F6B40" w:rsidP="000B23F5">
      <w:pPr>
        <w:spacing w:after="0" w:line="276" w:lineRule="auto"/>
        <w:rPr>
          <w:rFonts w:cs="Calibri"/>
          <w:color w:val="2E74B5" w:themeColor="accent1" w:themeShade="BF"/>
        </w:rPr>
      </w:pPr>
      <w:r w:rsidRPr="000B23F5">
        <w:rPr>
          <w:rFonts w:cs="Calibri"/>
          <w:color w:val="2E74B5" w:themeColor="accent1" w:themeShade="BF"/>
        </w:rPr>
        <w:t xml:space="preserve">More information on court appointed deputies, including how to apply, is available on the gov.uk </w:t>
      </w:r>
      <w:r w:rsidR="005566F5">
        <w:rPr>
          <w:rFonts w:cs="Calibri"/>
          <w:color w:val="2E74B5" w:themeColor="accent1" w:themeShade="BF"/>
        </w:rPr>
        <w:t>website.</w:t>
      </w:r>
    </w:p>
    <w:p w14:paraId="37068AD0" w14:textId="77777777" w:rsidR="000B23F5" w:rsidRDefault="000B23F5" w:rsidP="000B23F5">
      <w:pPr>
        <w:spacing w:after="0" w:line="276" w:lineRule="auto"/>
        <w:rPr>
          <w:rFonts w:cs="Calibri"/>
          <w:color w:val="2E74B5" w:themeColor="accent1" w:themeShade="BF"/>
        </w:rPr>
      </w:pPr>
    </w:p>
    <w:p w14:paraId="11081220" w14:textId="77777777" w:rsidR="000B23F5" w:rsidRDefault="000B23F5" w:rsidP="000B23F5">
      <w:pPr>
        <w:spacing w:after="0" w:line="276" w:lineRule="auto"/>
        <w:rPr>
          <w:rFonts w:cs="Calibri"/>
          <w:color w:val="2E74B5" w:themeColor="accent1" w:themeShade="BF"/>
        </w:rPr>
      </w:pPr>
    </w:p>
    <w:p w14:paraId="7DAC10D1" w14:textId="77777777" w:rsidR="005566F5" w:rsidRDefault="005566F5" w:rsidP="000B23F5">
      <w:pPr>
        <w:spacing w:after="0" w:line="276" w:lineRule="auto"/>
        <w:rPr>
          <w:rFonts w:cs="Calibri"/>
          <w:b/>
          <w:color w:val="2E74B5" w:themeColor="accent1" w:themeShade="BF"/>
          <w:sz w:val="28"/>
          <w:szCs w:val="28"/>
        </w:rPr>
      </w:pPr>
    </w:p>
    <w:p w14:paraId="4D0E0ECC" w14:textId="77777777" w:rsidR="000B23F5" w:rsidRDefault="002F2237" w:rsidP="000B23F5">
      <w:pPr>
        <w:spacing w:after="0" w:line="276" w:lineRule="auto"/>
        <w:rPr>
          <w:rFonts w:cs="Calibri"/>
          <w:b/>
          <w:color w:val="2E74B5" w:themeColor="accent1" w:themeShade="BF"/>
          <w:sz w:val="28"/>
          <w:szCs w:val="28"/>
        </w:rPr>
      </w:pPr>
      <w:r w:rsidRPr="00C73B81">
        <w:rPr>
          <w:rFonts w:cs="Calibri"/>
          <w:b/>
          <w:color w:val="2E74B5" w:themeColor="accent1" w:themeShade="BF"/>
          <w:sz w:val="28"/>
          <w:szCs w:val="28"/>
        </w:rPr>
        <w:lastRenderedPageBreak/>
        <w:t>Practical Advice</w:t>
      </w:r>
    </w:p>
    <w:p w14:paraId="2F5A7F1A" w14:textId="77777777" w:rsidR="00C73B81" w:rsidRDefault="00C73B81" w:rsidP="000B23F5">
      <w:pPr>
        <w:spacing w:after="0" w:line="276" w:lineRule="auto"/>
        <w:rPr>
          <w:rFonts w:cs="Calibri"/>
          <w:b/>
          <w:color w:val="2E74B5" w:themeColor="accent1" w:themeShade="BF"/>
          <w:sz w:val="28"/>
          <w:szCs w:val="28"/>
        </w:rPr>
      </w:pPr>
    </w:p>
    <w:p w14:paraId="3DCADDDD" w14:textId="77777777" w:rsidR="00C73B81" w:rsidRDefault="00C73B81" w:rsidP="000B23F5">
      <w:pPr>
        <w:spacing w:after="0" w:line="276" w:lineRule="auto"/>
        <w:rPr>
          <w:rFonts w:cs="Calibri"/>
          <w:b/>
          <w:color w:val="2E74B5" w:themeColor="accent1" w:themeShade="BF"/>
          <w:sz w:val="24"/>
          <w:szCs w:val="24"/>
        </w:rPr>
      </w:pPr>
      <w:r w:rsidRPr="00C73B81">
        <w:rPr>
          <w:rFonts w:cs="Calibri"/>
          <w:b/>
          <w:color w:val="2E74B5" w:themeColor="accent1" w:themeShade="BF"/>
          <w:sz w:val="24"/>
          <w:szCs w:val="24"/>
        </w:rPr>
        <w:t>Register as a Carer with your GP</w:t>
      </w:r>
    </w:p>
    <w:p w14:paraId="2AAE43D3" w14:textId="77777777" w:rsidR="004C234B" w:rsidRDefault="00C73B81" w:rsidP="000B23F5">
      <w:pPr>
        <w:spacing w:after="0" w:line="276" w:lineRule="auto"/>
        <w:rPr>
          <w:rFonts w:cs="Calibri"/>
          <w:color w:val="2E74B5" w:themeColor="accent1" w:themeShade="BF"/>
        </w:rPr>
      </w:pPr>
      <w:r w:rsidRPr="00C73B81">
        <w:rPr>
          <w:rFonts w:cs="Calibri"/>
          <w:color w:val="2E74B5" w:themeColor="accent1" w:themeShade="BF"/>
        </w:rPr>
        <w:t xml:space="preserve">If you register as a Carer with your </w:t>
      </w:r>
      <w:proofErr w:type="gramStart"/>
      <w:r w:rsidRPr="00C73B81">
        <w:rPr>
          <w:rFonts w:cs="Calibri"/>
          <w:color w:val="2E74B5" w:themeColor="accent1" w:themeShade="BF"/>
        </w:rPr>
        <w:t>GP</w:t>
      </w:r>
      <w:proofErr w:type="gramEnd"/>
      <w:r w:rsidRPr="00C73B81">
        <w:rPr>
          <w:rFonts w:cs="Calibri"/>
          <w:color w:val="2E74B5" w:themeColor="accent1" w:themeShade="BF"/>
        </w:rPr>
        <w:t xml:space="preserve"> they will be able to support you</w:t>
      </w:r>
      <w:r w:rsidR="005566F5">
        <w:rPr>
          <w:rFonts w:cs="Calibri"/>
          <w:color w:val="2E74B5" w:themeColor="accent1" w:themeShade="BF"/>
        </w:rPr>
        <w:t xml:space="preserve"> to keep as well as possible</w:t>
      </w:r>
      <w:r w:rsidR="00B124FA">
        <w:rPr>
          <w:rFonts w:cs="Calibri"/>
          <w:color w:val="2E74B5" w:themeColor="accent1" w:themeShade="BF"/>
        </w:rPr>
        <w:t>. You will be eligible for</w:t>
      </w:r>
      <w:r w:rsidRPr="00C73B81">
        <w:rPr>
          <w:rFonts w:cs="Calibri"/>
          <w:color w:val="2E74B5" w:themeColor="accent1" w:themeShade="BF"/>
        </w:rPr>
        <w:t xml:space="preserve"> annual screening of your physical</w:t>
      </w:r>
      <w:r w:rsidR="00883F21">
        <w:rPr>
          <w:rFonts w:cs="Calibri"/>
          <w:color w:val="2E74B5" w:themeColor="accent1" w:themeShade="BF"/>
        </w:rPr>
        <w:t xml:space="preserve"> health and </w:t>
      </w:r>
      <w:r>
        <w:rPr>
          <w:rFonts w:cs="Calibri"/>
          <w:color w:val="2E74B5" w:themeColor="accent1" w:themeShade="BF"/>
        </w:rPr>
        <w:t>your mental well-being</w:t>
      </w:r>
      <w:r w:rsidR="00883F21">
        <w:rPr>
          <w:rFonts w:cs="Calibri"/>
          <w:color w:val="2E74B5" w:themeColor="accent1" w:themeShade="BF"/>
        </w:rPr>
        <w:t xml:space="preserve">: you may be eligible for the Flu </w:t>
      </w:r>
      <w:r>
        <w:rPr>
          <w:rFonts w:cs="Calibri"/>
          <w:color w:val="2E74B5" w:themeColor="accent1" w:themeShade="BF"/>
        </w:rPr>
        <w:t>vaccinations to keep you well</w:t>
      </w:r>
      <w:r w:rsidR="004C234B">
        <w:rPr>
          <w:rFonts w:cs="Calibri"/>
          <w:color w:val="2E74B5" w:themeColor="accent1" w:themeShade="BF"/>
        </w:rPr>
        <w:t xml:space="preserve">. They can also signpost you to local services which can provide additional </w:t>
      </w:r>
      <w:r w:rsidR="005566F5">
        <w:rPr>
          <w:rFonts w:cs="Calibri"/>
          <w:color w:val="2E74B5" w:themeColor="accent1" w:themeShade="BF"/>
        </w:rPr>
        <w:t xml:space="preserve">information, </w:t>
      </w:r>
      <w:proofErr w:type="gramStart"/>
      <w:r w:rsidR="004C234B">
        <w:rPr>
          <w:rFonts w:cs="Calibri"/>
          <w:color w:val="2E74B5" w:themeColor="accent1" w:themeShade="BF"/>
        </w:rPr>
        <w:t>support</w:t>
      </w:r>
      <w:proofErr w:type="gramEnd"/>
      <w:r w:rsidR="005566F5">
        <w:rPr>
          <w:rFonts w:cs="Calibri"/>
          <w:color w:val="2E74B5" w:themeColor="accent1" w:themeShade="BF"/>
        </w:rPr>
        <w:t xml:space="preserve"> and advice</w:t>
      </w:r>
      <w:r w:rsidR="004C234B">
        <w:rPr>
          <w:rFonts w:cs="Calibri"/>
          <w:color w:val="2E74B5" w:themeColor="accent1" w:themeShade="BF"/>
        </w:rPr>
        <w:t>.</w:t>
      </w:r>
    </w:p>
    <w:p w14:paraId="7A6CB5A3" w14:textId="77777777" w:rsidR="00C73B81" w:rsidRPr="00C73B81" w:rsidRDefault="004C234B" w:rsidP="000B23F5">
      <w:pPr>
        <w:spacing w:after="0" w:line="276" w:lineRule="auto"/>
        <w:rPr>
          <w:rFonts w:cs="Calibri"/>
          <w:color w:val="2E74B5" w:themeColor="accent1" w:themeShade="BF"/>
        </w:rPr>
      </w:pPr>
      <w:r>
        <w:rPr>
          <w:rFonts w:cs="Calibri"/>
          <w:color w:val="2E74B5" w:themeColor="accent1" w:themeShade="BF"/>
        </w:rPr>
        <w:t xml:space="preserve">Please don’t assume that you </w:t>
      </w:r>
      <w:r w:rsidR="005566F5">
        <w:rPr>
          <w:rFonts w:cs="Calibri"/>
          <w:color w:val="2E74B5" w:themeColor="accent1" w:themeShade="BF"/>
        </w:rPr>
        <w:t xml:space="preserve">are already </w:t>
      </w:r>
      <w:r>
        <w:rPr>
          <w:rFonts w:cs="Calibri"/>
          <w:color w:val="2E74B5" w:themeColor="accent1" w:themeShade="BF"/>
        </w:rPr>
        <w:t>registered</w:t>
      </w:r>
      <w:r w:rsidR="00B124FA">
        <w:rPr>
          <w:rFonts w:cs="Calibri"/>
          <w:color w:val="2E74B5" w:themeColor="accent1" w:themeShade="BF"/>
        </w:rPr>
        <w:t xml:space="preserve"> as a Carer with your GP</w:t>
      </w:r>
      <w:r>
        <w:rPr>
          <w:rFonts w:cs="Calibri"/>
          <w:color w:val="2E74B5" w:themeColor="accent1" w:themeShade="BF"/>
        </w:rPr>
        <w:t xml:space="preserve">, </w:t>
      </w:r>
      <w:r w:rsidR="00B124FA">
        <w:rPr>
          <w:rFonts w:cs="Calibri"/>
          <w:color w:val="2E74B5" w:themeColor="accent1" w:themeShade="BF"/>
        </w:rPr>
        <w:t xml:space="preserve">check with the surgery the </w:t>
      </w:r>
      <w:r>
        <w:rPr>
          <w:rFonts w:cs="Calibri"/>
          <w:color w:val="2E74B5" w:themeColor="accent1" w:themeShade="BF"/>
        </w:rPr>
        <w:t xml:space="preserve">next time you call. </w:t>
      </w:r>
    </w:p>
    <w:p w14:paraId="37813310" w14:textId="77777777" w:rsidR="00C73B81" w:rsidRPr="00C73B81" w:rsidRDefault="00C73B81" w:rsidP="000B23F5">
      <w:pPr>
        <w:spacing w:after="0" w:line="276" w:lineRule="auto"/>
        <w:rPr>
          <w:rFonts w:cs="Calibri"/>
          <w:color w:val="2E74B5" w:themeColor="accent1" w:themeShade="BF"/>
          <w:sz w:val="28"/>
          <w:szCs w:val="28"/>
        </w:rPr>
      </w:pPr>
    </w:p>
    <w:p w14:paraId="7290C899" w14:textId="77777777" w:rsidR="000B23F5" w:rsidRPr="000B23F5" w:rsidRDefault="000B23F5" w:rsidP="000B23F5">
      <w:pPr>
        <w:spacing w:after="0" w:line="276" w:lineRule="auto"/>
        <w:rPr>
          <w:b/>
          <w:bCs/>
          <w:color w:val="2E74B5" w:themeColor="accent1" w:themeShade="BF"/>
        </w:rPr>
      </w:pPr>
      <w:r w:rsidRPr="000B23F5">
        <w:rPr>
          <w:b/>
          <w:bCs/>
          <w:color w:val="2E74B5" w:themeColor="accent1" w:themeShade="BF"/>
        </w:rPr>
        <w:t>Preparing for the unexpected/ planning ahead</w:t>
      </w:r>
    </w:p>
    <w:p w14:paraId="376C82FA" w14:textId="77777777" w:rsidR="000B23F5" w:rsidRPr="000B23F5" w:rsidRDefault="000B23F5" w:rsidP="000B23F5">
      <w:pPr>
        <w:spacing w:after="0" w:line="276" w:lineRule="auto"/>
        <w:rPr>
          <w:color w:val="2E74B5" w:themeColor="accent1" w:themeShade="BF"/>
        </w:rPr>
      </w:pPr>
      <w:r w:rsidRPr="000B23F5">
        <w:rPr>
          <w:color w:val="2E74B5" w:themeColor="accent1" w:themeShade="BF"/>
        </w:rPr>
        <w:t xml:space="preserve">Planning ahead for an unexpected emergency can bring peace of mind to both you and the person you care for. It will help anyone who will be </w:t>
      </w:r>
      <w:r w:rsidR="004C234B">
        <w:rPr>
          <w:color w:val="2E74B5" w:themeColor="accent1" w:themeShade="BF"/>
        </w:rPr>
        <w:t xml:space="preserve">providing ongoing care </w:t>
      </w:r>
      <w:r w:rsidRPr="000B23F5">
        <w:rPr>
          <w:color w:val="2E74B5" w:themeColor="accent1" w:themeShade="BF"/>
        </w:rPr>
        <w:t>for the person you look after if you are unable to do it for yourself.</w:t>
      </w:r>
      <w:r w:rsidR="004C234B">
        <w:rPr>
          <w:color w:val="2E74B5" w:themeColor="accent1" w:themeShade="BF"/>
        </w:rPr>
        <w:t xml:space="preserve"> You can discuss this with the person you look after if you are able to.</w:t>
      </w:r>
    </w:p>
    <w:p w14:paraId="58E99227" w14:textId="77777777" w:rsidR="000B23F5" w:rsidRPr="000B23F5" w:rsidRDefault="004C234B" w:rsidP="000B23F5">
      <w:pPr>
        <w:spacing w:after="0" w:line="276" w:lineRule="auto"/>
        <w:rPr>
          <w:color w:val="2E74B5" w:themeColor="accent1" w:themeShade="BF"/>
        </w:rPr>
      </w:pPr>
      <w:r>
        <w:rPr>
          <w:color w:val="2E74B5" w:themeColor="accent1" w:themeShade="BF"/>
        </w:rPr>
        <w:t xml:space="preserve">Consider who would be able to help in both the short term and long term and what </w:t>
      </w:r>
      <w:r w:rsidR="002A4DEC">
        <w:rPr>
          <w:color w:val="2E74B5" w:themeColor="accent1" w:themeShade="BF"/>
        </w:rPr>
        <w:t>they would need to know i</w:t>
      </w:r>
      <w:r>
        <w:rPr>
          <w:color w:val="2E74B5" w:themeColor="accent1" w:themeShade="BF"/>
        </w:rPr>
        <w:t xml:space="preserve">n order for them </w:t>
      </w:r>
      <w:r w:rsidR="000B23F5" w:rsidRPr="000B23F5">
        <w:rPr>
          <w:color w:val="2E74B5" w:themeColor="accent1" w:themeShade="BF"/>
        </w:rPr>
        <w:t xml:space="preserve">to continue </w:t>
      </w:r>
      <w:r w:rsidR="002A4DEC">
        <w:rPr>
          <w:color w:val="2E74B5" w:themeColor="accent1" w:themeShade="BF"/>
        </w:rPr>
        <w:t xml:space="preserve">caring for the person you look after. </w:t>
      </w:r>
      <w:r w:rsidR="000B23F5" w:rsidRPr="000B23F5">
        <w:rPr>
          <w:color w:val="2E74B5" w:themeColor="accent1" w:themeShade="BF"/>
        </w:rPr>
        <w:t xml:space="preserve">Keep </w:t>
      </w:r>
      <w:r w:rsidR="002A4DEC">
        <w:rPr>
          <w:color w:val="2E74B5" w:themeColor="accent1" w:themeShade="BF"/>
        </w:rPr>
        <w:t>the</w:t>
      </w:r>
      <w:r>
        <w:rPr>
          <w:color w:val="2E74B5" w:themeColor="accent1" w:themeShade="BF"/>
        </w:rPr>
        <w:t xml:space="preserve"> written plan in a </w:t>
      </w:r>
      <w:r w:rsidR="000B23F5" w:rsidRPr="000B23F5">
        <w:rPr>
          <w:color w:val="2E74B5" w:themeColor="accent1" w:themeShade="BF"/>
        </w:rPr>
        <w:t xml:space="preserve">safe place which </w:t>
      </w:r>
      <w:r w:rsidR="002A4DEC">
        <w:rPr>
          <w:color w:val="2E74B5" w:themeColor="accent1" w:themeShade="BF"/>
        </w:rPr>
        <w:t>is easily accessible</w:t>
      </w:r>
      <w:r w:rsidR="000B23F5" w:rsidRPr="000B23F5">
        <w:rPr>
          <w:color w:val="2E74B5" w:themeColor="accent1" w:themeShade="BF"/>
        </w:rPr>
        <w:t>; remember to update it if things change.   </w:t>
      </w:r>
    </w:p>
    <w:p w14:paraId="1398BA23" w14:textId="77777777" w:rsidR="000B23F5" w:rsidRPr="000B23F5" w:rsidRDefault="002A4DEC" w:rsidP="000B23F5">
      <w:pPr>
        <w:spacing w:after="0" w:line="276" w:lineRule="auto"/>
        <w:rPr>
          <w:color w:val="2E74B5" w:themeColor="accent1" w:themeShade="BF"/>
        </w:rPr>
      </w:pPr>
      <w:r>
        <w:rPr>
          <w:color w:val="2E74B5" w:themeColor="accent1" w:themeShade="BF"/>
        </w:rPr>
        <w:t xml:space="preserve">It might be helpful to </w:t>
      </w:r>
      <w:proofErr w:type="gramStart"/>
      <w:r w:rsidR="000B23F5" w:rsidRPr="000B23F5">
        <w:rPr>
          <w:color w:val="2E74B5" w:themeColor="accent1" w:themeShade="BF"/>
        </w:rPr>
        <w:t>include;</w:t>
      </w:r>
      <w:proofErr w:type="gramEnd"/>
      <w:r w:rsidR="000B23F5" w:rsidRPr="000B23F5">
        <w:rPr>
          <w:color w:val="2E74B5" w:themeColor="accent1" w:themeShade="BF"/>
        </w:rPr>
        <w:t> </w:t>
      </w:r>
    </w:p>
    <w:p w14:paraId="65298DA1" w14:textId="77777777" w:rsidR="000B23F5" w:rsidRPr="000B23F5" w:rsidRDefault="000B23F5" w:rsidP="000B23F5">
      <w:pPr>
        <w:spacing w:after="0" w:line="276" w:lineRule="auto"/>
        <w:rPr>
          <w:color w:val="2E74B5" w:themeColor="accent1" w:themeShade="BF"/>
        </w:rPr>
      </w:pPr>
      <w:r w:rsidRPr="000B23F5">
        <w:rPr>
          <w:b/>
          <w:bCs/>
          <w:color w:val="2E74B5" w:themeColor="accent1" w:themeShade="BF"/>
        </w:rPr>
        <w:t xml:space="preserve">Name and contact details </w:t>
      </w:r>
      <w:proofErr w:type="gramStart"/>
      <w:r w:rsidRPr="000B23F5">
        <w:rPr>
          <w:b/>
          <w:bCs/>
          <w:color w:val="2E74B5" w:themeColor="accent1" w:themeShade="BF"/>
        </w:rPr>
        <w:t>for;</w:t>
      </w:r>
      <w:proofErr w:type="gramEnd"/>
      <w:r w:rsidRPr="000B23F5">
        <w:rPr>
          <w:b/>
          <w:bCs/>
          <w:color w:val="2E74B5" w:themeColor="accent1" w:themeShade="BF"/>
        </w:rPr>
        <w:t> </w:t>
      </w:r>
    </w:p>
    <w:p w14:paraId="062B4D2E"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You and the person you look after </w:t>
      </w:r>
    </w:p>
    <w:p w14:paraId="463CA292"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 xml:space="preserve">Back up carer if there is one or more (friends, </w:t>
      </w:r>
      <w:proofErr w:type="gramStart"/>
      <w:r w:rsidRPr="000B23F5">
        <w:rPr>
          <w:color w:val="2E74B5" w:themeColor="accent1" w:themeShade="BF"/>
        </w:rPr>
        <w:t>family</w:t>
      </w:r>
      <w:proofErr w:type="gramEnd"/>
      <w:r w:rsidRPr="000B23F5">
        <w:rPr>
          <w:color w:val="2E74B5" w:themeColor="accent1" w:themeShade="BF"/>
        </w:rPr>
        <w:t xml:space="preserve"> or professionals) </w:t>
      </w:r>
    </w:p>
    <w:p w14:paraId="1F35921C"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Next of kin  </w:t>
      </w:r>
    </w:p>
    <w:p w14:paraId="6532F231"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 xml:space="preserve">GP, </w:t>
      </w:r>
      <w:proofErr w:type="gramStart"/>
      <w:r w:rsidRPr="000B23F5">
        <w:rPr>
          <w:color w:val="2E74B5" w:themeColor="accent1" w:themeShade="BF"/>
        </w:rPr>
        <w:t>pharmacy</w:t>
      </w:r>
      <w:proofErr w:type="gramEnd"/>
      <w:r w:rsidRPr="000B23F5">
        <w:rPr>
          <w:color w:val="2E74B5" w:themeColor="accent1" w:themeShade="BF"/>
        </w:rPr>
        <w:t xml:space="preserve"> and other health care professional</w:t>
      </w:r>
    </w:p>
    <w:p w14:paraId="6E824094" w14:textId="77777777" w:rsidR="000B23F5" w:rsidRPr="000B23F5" w:rsidRDefault="000B23F5" w:rsidP="000B23F5">
      <w:pPr>
        <w:spacing w:after="0" w:line="276" w:lineRule="auto"/>
        <w:rPr>
          <w:color w:val="2E74B5" w:themeColor="accent1" w:themeShade="BF"/>
        </w:rPr>
      </w:pPr>
      <w:r w:rsidRPr="000B23F5">
        <w:rPr>
          <w:b/>
          <w:bCs/>
          <w:color w:val="2E74B5" w:themeColor="accent1" w:themeShade="BF"/>
        </w:rPr>
        <w:t xml:space="preserve">Care </w:t>
      </w:r>
      <w:proofErr w:type="gramStart"/>
      <w:r w:rsidRPr="000B23F5">
        <w:rPr>
          <w:b/>
          <w:bCs/>
          <w:color w:val="2E74B5" w:themeColor="accent1" w:themeShade="BF"/>
        </w:rPr>
        <w:t>details;</w:t>
      </w:r>
      <w:proofErr w:type="gramEnd"/>
      <w:r w:rsidRPr="000B23F5">
        <w:rPr>
          <w:b/>
          <w:bCs/>
          <w:color w:val="2E74B5" w:themeColor="accent1" w:themeShade="BF"/>
        </w:rPr>
        <w:t> </w:t>
      </w:r>
    </w:p>
    <w:p w14:paraId="15F4547F"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Medication the person you look after i</w:t>
      </w:r>
      <w:r>
        <w:rPr>
          <w:color w:val="2E74B5" w:themeColor="accent1" w:themeShade="BF"/>
        </w:rPr>
        <w:t>s taking and where it is stored.</w:t>
      </w:r>
    </w:p>
    <w:p w14:paraId="595A40CF"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Details of any allergies </w:t>
      </w:r>
    </w:p>
    <w:p w14:paraId="767539A3"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Any ongoing treatme</w:t>
      </w:r>
      <w:r w:rsidR="002A4DEC">
        <w:rPr>
          <w:color w:val="2E74B5" w:themeColor="accent1" w:themeShade="BF"/>
        </w:rPr>
        <w:t>nt</w:t>
      </w:r>
      <w:r w:rsidRPr="000B23F5">
        <w:rPr>
          <w:color w:val="2E74B5" w:themeColor="accent1" w:themeShade="BF"/>
        </w:rPr>
        <w:t xml:space="preserve"> they receive </w:t>
      </w:r>
    </w:p>
    <w:p w14:paraId="0A310666"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Any continence products needed and who supplies them </w:t>
      </w:r>
    </w:p>
    <w:p w14:paraId="15CF24FD" w14:textId="77777777" w:rsidR="000B23F5" w:rsidRPr="000B23F5" w:rsidRDefault="002A4DEC" w:rsidP="00215F11">
      <w:pPr>
        <w:numPr>
          <w:ilvl w:val="0"/>
          <w:numId w:val="5"/>
        </w:numPr>
        <w:spacing w:after="0" w:line="276" w:lineRule="auto"/>
        <w:rPr>
          <w:color w:val="2E74B5" w:themeColor="accent1" w:themeShade="BF"/>
        </w:rPr>
      </w:pPr>
      <w:r>
        <w:rPr>
          <w:color w:val="2E74B5" w:themeColor="accent1" w:themeShade="BF"/>
        </w:rPr>
        <w:t>Any mobility issues</w:t>
      </w:r>
      <w:r w:rsidR="000B23F5" w:rsidRPr="000B23F5">
        <w:rPr>
          <w:color w:val="2E74B5" w:themeColor="accent1" w:themeShade="BF"/>
        </w:rPr>
        <w:t xml:space="preserve"> and mobility aids such as a wheelchair or hoist </w:t>
      </w:r>
    </w:p>
    <w:p w14:paraId="46CABEA6"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 xml:space="preserve">Likes and dislikes, favourite things which bring comfort whether that be a favourite item, </w:t>
      </w:r>
      <w:proofErr w:type="gramStart"/>
      <w:r w:rsidRPr="000B23F5">
        <w:rPr>
          <w:color w:val="2E74B5" w:themeColor="accent1" w:themeShade="BF"/>
        </w:rPr>
        <w:t>music</w:t>
      </w:r>
      <w:proofErr w:type="gramEnd"/>
      <w:r w:rsidRPr="000B23F5">
        <w:rPr>
          <w:color w:val="2E74B5" w:themeColor="accent1" w:themeShade="BF"/>
        </w:rPr>
        <w:t xml:space="preserve"> or hobby for example.   </w:t>
      </w:r>
    </w:p>
    <w:p w14:paraId="6B00BDBE"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Provide details of familiar routines</w:t>
      </w:r>
      <w:r w:rsidR="002A4DEC">
        <w:rPr>
          <w:color w:val="2E74B5" w:themeColor="accent1" w:themeShade="BF"/>
        </w:rPr>
        <w:t xml:space="preserve"> which could be helpful to reduce any anxiety for the person you support.</w:t>
      </w:r>
      <w:r w:rsidRPr="000B23F5">
        <w:rPr>
          <w:color w:val="2E74B5" w:themeColor="accent1" w:themeShade="BF"/>
        </w:rPr>
        <w:t> </w:t>
      </w:r>
    </w:p>
    <w:p w14:paraId="167C2141"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Any triggers which people need to be aware of which negatively affect the person you care for  </w:t>
      </w:r>
    </w:p>
    <w:p w14:paraId="33147E93" w14:textId="77777777" w:rsidR="000B23F5" w:rsidRPr="000B23F5" w:rsidRDefault="000B23F5" w:rsidP="000B23F5">
      <w:pPr>
        <w:spacing w:after="0" w:line="276" w:lineRule="auto"/>
        <w:rPr>
          <w:color w:val="2E74B5" w:themeColor="accent1" w:themeShade="BF"/>
        </w:rPr>
      </w:pPr>
      <w:r w:rsidRPr="000B23F5">
        <w:rPr>
          <w:b/>
          <w:bCs/>
          <w:color w:val="2E74B5" w:themeColor="accent1" w:themeShade="BF"/>
        </w:rPr>
        <w:t xml:space="preserve">Details </w:t>
      </w:r>
      <w:proofErr w:type="gramStart"/>
      <w:r w:rsidRPr="000B23F5">
        <w:rPr>
          <w:b/>
          <w:bCs/>
          <w:color w:val="2E74B5" w:themeColor="accent1" w:themeShade="BF"/>
        </w:rPr>
        <w:t>of;</w:t>
      </w:r>
      <w:proofErr w:type="gramEnd"/>
      <w:r w:rsidRPr="000B23F5">
        <w:rPr>
          <w:b/>
          <w:bCs/>
          <w:color w:val="2E74B5" w:themeColor="accent1" w:themeShade="BF"/>
        </w:rPr>
        <w:t> </w:t>
      </w:r>
    </w:p>
    <w:p w14:paraId="34489D94" w14:textId="77777777" w:rsidR="000B23F5" w:rsidRPr="000B23F5" w:rsidRDefault="000B23F5" w:rsidP="00215F11">
      <w:pPr>
        <w:numPr>
          <w:ilvl w:val="0"/>
          <w:numId w:val="6"/>
        </w:numPr>
        <w:spacing w:after="0" w:line="276" w:lineRule="auto"/>
        <w:rPr>
          <w:color w:val="2E74B5" w:themeColor="accent1" w:themeShade="BF"/>
        </w:rPr>
      </w:pPr>
      <w:r w:rsidRPr="000B23F5">
        <w:rPr>
          <w:color w:val="2E74B5" w:themeColor="accent1" w:themeShade="BF"/>
        </w:rPr>
        <w:t>How to access the property</w:t>
      </w:r>
      <w:r w:rsidR="004C234B">
        <w:rPr>
          <w:color w:val="2E74B5" w:themeColor="accent1" w:themeShade="BF"/>
        </w:rPr>
        <w:t xml:space="preserve"> such as </w:t>
      </w:r>
      <w:r w:rsidRPr="000B23F5">
        <w:rPr>
          <w:color w:val="2E74B5" w:themeColor="accent1" w:themeShade="BF"/>
        </w:rPr>
        <w:t>is there a key safe</w:t>
      </w:r>
      <w:r w:rsidR="004C234B">
        <w:rPr>
          <w:color w:val="2E74B5" w:themeColor="accent1" w:themeShade="BF"/>
        </w:rPr>
        <w:t xml:space="preserve">? Or does someone have a </w:t>
      </w:r>
      <w:r w:rsidRPr="000B23F5">
        <w:rPr>
          <w:color w:val="2E74B5" w:themeColor="accent1" w:themeShade="BF"/>
        </w:rPr>
        <w:t>spare key </w:t>
      </w:r>
    </w:p>
    <w:p w14:paraId="60D1F7E0" w14:textId="77777777" w:rsidR="000B23F5" w:rsidRDefault="000B23F5" w:rsidP="00215F11">
      <w:pPr>
        <w:pStyle w:val="ListParagraph"/>
        <w:numPr>
          <w:ilvl w:val="0"/>
          <w:numId w:val="6"/>
        </w:numPr>
        <w:spacing w:after="0" w:line="276" w:lineRule="auto"/>
        <w:rPr>
          <w:color w:val="2E74B5" w:themeColor="accent1" w:themeShade="BF"/>
        </w:rPr>
      </w:pPr>
      <w:r w:rsidRPr="000B23F5">
        <w:rPr>
          <w:color w:val="2E74B5" w:themeColor="accent1" w:themeShade="BF"/>
        </w:rPr>
        <w:t>Any key information about the person’s home, for example how to turn the central heating on </w:t>
      </w:r>
    </w:p>
    <w:p w14:paraId="721F46A8" w14:textId="77777777" w:rsidR="002F2237" w:rsidRDefault="002F2237" w:rsidP="002F2237">
      <w:pPr>
        <w:spacing w:after="0" w:line="276" w:lineRule="auto"/>
        <w:rPr>
          <w:color w:val="2E74B5" w:themeColor="accent1" w:themeShade="BF"/>
        </w:rPr>
      </w:pPr>
    </w:p>
    <w:p w14:paraId="34E685A8" w14:textId="77777777" w:rsidR="00B124FA" w:rsidRDefault="00B124FA" w:rsidP="002F2237">
      <w:pPr>
        <w:spacing w:after="0" w:line="276" w:lineRule="auto"/>
        <w:rPr>
          <w:color w:val="2E74B5" w:themeColor="accent1" w:themeShade="BF"/>
        </w:rPr>
      </w:pPr>
    </w:p>
    <w:p w14:paraId="0AA243CB" w14:textId="77777777" w:rsidR="00B124FA" w:rsidRDefault="00B124FA" w:rsidP="002F2237">
      <w:pPr>
        <w:spacing w:after="0" w:line="276" w:lineRule="auto"/>
        <w:rPr>
          <w:color w:val="2E74B5" w:themeColor="accent1" w:themeShade="BF"/>
        </w:rPr>
      </w:pPr>
    </w:p>
    <w:p w14:paraId="0E0F7A59" w14:textId="77777777" w:rsidR="002A4DEC" w:rsidRDefault="002A4DEC" w:rsidP="002F2237">
      <w:pPr>
        <w:spacing w:after="0" w:line="276" w:lineRule="auto"/>
        <w:rPr>
          <w:rFonts w:cs="Calibri"/>
          <w:b/>
          <w:color w:val="2E74B5" w:themeColor="accent1" w:themeShade="BF"/>
        </w:rPr>
      </w:pPr>
    </w:p>
    <w:p w14:paraId="02D55345" w14:textId="77777777" w:rsidR="002F2237" w:rsidRPr="00D008EA" w:rsidRDefault="00D008EA" w:rsidP="002F2237">
      <w:pPr>
        <w:spacing w:after="0" w:line="276" w:lineRule="auto"/>
        <w:rPr>
          <w:rFonts w:cs="Calibri"/>
          <w:b/>
          <w:color w:val="2E74B5" w:themeColor="accent1" w:themeShade="BF"/>
        </w:rPr>
      </w:pPr>
      <w:r w:rsidRPr="00D008EA">
        <w:rPr>
          <w:rFonts w:cs="Calibri"/>
          <w:b/>
          <w:color w:val="2E74B5" w:themeColor="accent1" w:themeShade="BF"/>
        </w:rPr>
        <w:lastRenderedPageBreak/>
        <w:t>Carers Emergency Care Plan</w:t>
      </w:r>
    </w:p>
    <w:p w14:paraId="4CE8349D" w14:textId="77777777" w:rsidR="002F2237" w:rsidRDefault="002F2237" w:rsidP="002F2237">
      <w:pPr>
        <w:spacing w:after="0" w:line="276" w:lineRule="auto"/>
        <w:rPr>
          <w:rFonts w:cs="Calibri"/>
          <w:color w:val="2E74B5" w:themeColor="accent1" w:themeShade="BF"/>
        </w:rPr>
      </w:pPr>
      <w:r w:rsidRPr="00326830">
        <w:rPr>
          <w:rFonts w:cs="Calibri"/>
          <w:color w:val="2E74B5" w:themeColor="accent1" w:themeShade="BF"/>
        </w:rPr>
        <w:t xml:space="preserve">If you are worried about what will happen if you are suddenly unable to continue your caring role, </w:t>
      </w:r>
      <w:r w:rsidR="00D008EA">
        <w:rPr>
          <w:rFonts w:cs="Calibri"/>
          <w:color w:val="2E74B5" w:themeColor="accent1" w:themeShade="BF"/>
        </w:rPr>
        <w:t>ask to complete an Emergency Care plan when you have a Carers Assessment.</w:t>
      </w:r>
      <w:r w:rsidR="006E374D">
        <w:rPr>
          <w:rFonts w:cs="Calibri"/>
          <w:color w:val="2E74B5" w:themeColor="accent1" w:themeShade="BF"/>
        </w:rPr>
        <w:t xml:space="preserve"> This will help social care if they have to arrange care in the event there are no other family or friends able to help.</w:t>
      </w:r>
    </w:p>
    <w:p w14:paraId="03374DDF" w14:textId="77777777" w:rsidR="00D008EA" w:rsidRDefault="00D008EA" w:rsidP="002F2237">
      <w:pPr>
        <w:spacing w:after="0" w:line="276" w:lineRule="auto"/>
        <w:rPr>
          <w:rFonts w:cs="Calibri"/>
          <w:color w:val="2E74B5" w:themeColor="accent1" w:themeShade="BF"/>
        </w:rPr>
      </w:pPr>
    </w:p>
    <w:p w14:paraId="7BB31E87" w14:textId="77777777" w:rsidR="002F2237" w:rsidRPr="000B23F5" w:rsidRDefault="002F2237" w:rsidP="002F2237">
      <w:pPr>
        <w:spacing w:after="0" w:line="276" w:lineRule="auto"/>
        <w:rPr>
          <w:rFonts w:cs="Calibri"/>
          <w:b/>
          <w:color w:val="2E74B5" w:themeColor="accent1" w:themeShade="BF"/>
        </w:rPr>
      </w:pPr>
      <w:r w:rsidRPr="000B23F5">
        <w:rPr>
          <w:rFonts w:cs="Calibri"/>
          <w:b/>
          <w:color w:val="2E74B5" w:themeColor="accent1" w:themeShade="BF"/>
        </w:rPr>
        <w:t>Lions Clubs Message in a Bottle</w:t>
      </w:r>
    </w:p>
    <w:p w14:paraId="21A71BEE" w14:textId="77777777" w:rsidR="002F2237" w:rsidRPr="000B23F5" w:rsidRDefault="002F2237" w:rsidP="002F2237">
      <w:pPr>
        <w:spacing w:after="0" w:line="276" w:lineRule="auto"/>
        <w:rPr>
          <w:rFonts w:cs="Calibri"/>
          <w:color w:val="2E74B5" w:themeColor="accent1" w:themeShade="BF"/>
        </w:rPr>
      </w:pPr>
      <w:r w:rsidRPr="000B23F5">
        <w:rPr>
          <w:rFonts w:cs="Calibri"/>
          <w:color w:val="2E74B5" w:themeColor="accent1" w:themeShade="BF"/>
        </w:rPr>
        <w:t xml:space="preserve">Lions Clubs Message in a Bottle is a simple but effective way for people to keep their basic personal </w:t>
      </w:r>
      <w:r w:rsidR="00D008EA">
        <w:rPr>
          <w:rFonts w:cs="Calibri"/>
          <w:color w:val="2E74B5" w:themeColor="accent1" w:themeShade="BF"/>
        </w:rPr>
        <w:t xml:space="preserve">and </w:t>
      </w:r>
      <w:r w:rsidRPr="000B23F5">
        <w:rPr>
          <w:rFonts w:cs="Calibri"/>
          <w:color w:val="2E74B5" w:themeColor="accent1" w:themeShade="BF"/>
        </w:rPr>
        <w:t>medical details where they can be found in an emergency on a standard form and in a common location – the fridge.</w:t>
      </w:r>
    </w:p>
    <w:p w14:paraId="22E73FD2" w14:textId="77777777" w:rsidR="002F2237" w:rsidRPr="000B23F5" w:rsidRDefault="002F2237" w:rsidP="002F2237">
      <w:pPr>
        <w:spacing w:after="0" w:line="276" w:lineRule="auto"/>
        <w:rPr>
          <w:rFonts w:cs="Calibri"/>
          <w:color w:val="2E74B5" w:themeColor="accent1" w:themeShade="BF"/>
        </w:rPr>
      </w:pPr>
      <w:r w:rsidRPr="000B23F5">
        <w:rPr>
          <w:rFonts w:cs="Calibri"/>
          <w:color w:val="2E74B5" w:themeColor="accent1" w:themeShade="BF"/>
        </w:rPr>
        <w:t xml:space="preserve">Paramedics, police, </w:t>
      </w:r>
      <w:proofErr w:type="gramStart"/>
      <w:r w:rsidRPr="000B23F5">
        <w:rPr>
          <w:rFonts w:cs="Calibri"/>
          <w:color w:val="2E74B5" w:themeColor="accent1" w:themeShade="BF"/>
        </w:rPr>
        <w:t>fire-fighters</w:t>
      </w:r>
      <w:proofErr w:type="gramEnd"/>
      <w:r w:rsidRPr="000B23F5">
        <w:rPr>
          <w:rFonts w:cs="Calibri"/>
          <w:color w:val="2E74B5" w:themeColor="accent1" w:themeShade="BF"/>
        </w:rPr>
        <w:t xml:space="preserve"> and social services know to look in the fridge when they see the Message in a Bottle stickers. The initiative provides peace of mind that prompt and appropriate medical assistance can be provided, and next of kin / emergency contacts can be notified.</w:t>
      </w:r>
    </w:p>
    <w:p w14:paraId="1C882446" w14:textId="77777777" w:rsidR="002F2237" w:rsidRPr="000B23F5" w:rsidRDefault="002F2237" w:rsidP="002F2237">
      <w:pPr>
        <w:spacing w:after="0" w:line="276" w:lineRule="auto"/>
        <w:rPr>
          <w:rFonts w:cs="Calibri"/>
          <w:color w:val="2E74B5" w:themeColor="accent1" w:themeShade="BF"/>
        </w:rPr>
      </w:pPr>
      <w:r w:rsidRPr="000B23F5">
        <w:rPr>
          <w:rFonts w:cs="Calibri"/>
          <w:color w:val="2E74B5" w:themeColor="accent1" w:themeShade="BF"/>
        </w:rPr>
        <w:t>Members of the public and other organisations can obtain a Message in a Bottle kit by contacting their local Lions club</w:t>
      </w:r>
    </w:p>
    <w:p w14:paraId="2DE441C3" w14:textId="77777777" w:rsidR="002F2237" w:rsidRDefault="006E374D" w:rsidP="002F2237">
      <w:pPr>
        <w:spacing w:after="0" w:line="276" w:lineRule="auto"/>
        <w:rPr>
          <w:rFonts w:cs="Calibri"/>
          <w:color w:val="2E74B5" w:themeColor="accent1" w:themeShade="BF"/>
        </w:rPr>
      </w:pPr>
      <w:r>
        <w:rPr>
          <w:rFonts w:cs="Calibri"/>
          <w:color w:val="2E74B5" w:themeColor="accent1" w:themeShade="BF"/>
        </w:rPr>
        <w:t xml:space="preserve">The </w:t>
      </w:r>
      <w:r w:rsidR="002F2237" w:rsidRPr="000B23F5">
        <w:rPr>
          <w:rFonts w:cs="Calibri"/>
          <w:color w:val="2E74B5" w:themeColor="accent1" w:themeShade="BF"/>
        </w:rPr>
        <w:t>kit includes a form, where personal and medical information is detailed. This is placed in the bottle (with its di</w:t>
      </w:r>
      <w:r>
        <w:rPr>
          <w:rFonts w:cs="Calibri"/>
          <w:color w:val="2E74B5" w:themeColor="accent1" w:themeShade="BF"/>
        </w:rPr>
        <w:t>stinctive green branding), this</w:t>
      </w:r>
      <w:r w:rsidR="002F2237" w:rsidRPr="000B23F5">
        <w:rPr>
          <w:rFonts w:cs="Calibri"/>
          <w:color w:val="2E74B5" w:themeColor="accent1" w:themeShade="BF"/>
        </w:rPr>
        <w:t xml:space="preserve"> is stored in the fridge. Two stickers are provided: one for the fridge door and the other for the inside of the front door of the premises.</w:t>
      </w:r>
    </w:p>
    <w:p w14:paraId="28BB8F63" w14:textId="77777777" w:rsidR="002F2237" w:rsidRDefault="002F2237" w:rsidP="002F2237">
      <w:pPr>
        <w:spacing w:after="0" w:line="276" w:lineRule="auto"/>
        <w:rPr>
          <w:color w:val="2E74B5" w:themeColor="accent1" w:themeShade="BF"/>
        </w:rPr>
      </w:pPr>
    </w:p>
    <w:p w14:paraId="3E788F9F" w14:textId="77777777" w:rsidR="002F2237" w:rsidRPr="000B23F5" w:rsidRDefault="002F2237" w:rsidP="002F2237">
      <w:pPr>
        <w:spacing w:after="0" w:line="276" w:lineRule="auto"/>
        <w:rPr>
          <w:b/>
          <w:color w:val="2E74B5" w:themeColor="accent1" w:themeShade="BF"/>
        </w:rPr>
      </w:pPr>
      <w:r w:rsidRPr="000B23F5">
        <w:rPr>
          <w:b/>
          <w:bCs/>
          <w:color w:val="2E74B5" w:themeColor="accent1" w:themeShade="BF"/>
        </w:rPr>
        <w:t>In Case of Emergency (ICE)</w:t>
      </w:r>
      <w:r w:rsidRPr="000B23F5">
        <w:rPr>
          <w:b/>
          <w:color w:val="2E74B5" w:themeColor="accent1" w:themeShade="BF"/>
        </w:rPr>
        <w:t> </w:t>
      </w:r>
    </w:p>
    <w:p w14:paraId="322AAB9E" w14:textId="77777777" w:rsidR="002F2237" w:rsidRDefault="00B124FA" w:rsidP="002F2237">
      <w:pPr>
        <w:spacing w:after="0" w:line="276" w:lineRule="auto"/>
        <w:rPr>
          <w:color w:val="2E74B5" w:themeColor="accent1" w:themeShade="BF"/>
        </w:rPr>
      </w:pPr>
      <w:r w:rsidRPr="00B124FA">
        <w:rPr>
          <w:color w:val="2E74B5" w:themeColor="accent1" w:themeShade="BF"/>
        </w:rPr>
        <w:t>This</w:t>
      </w:r>
      <w:r w:rsidR="002F2237" w:rsidRPr="000B23F5">
        <w:rPr>
          <w:color w:val="2E74B5" w:themeColor="accent1" w:themeShade="BF"/>
        </w:rPr>
        <w:t xml:space="preserve"> is a campaign started by a paramedic to help emergency staff quickly find who to contact. You can store the word ICE in your mobile phone address book with the number of the person you’d like people to contact, for example your back-up carer. If something happens to you, ambulance, </w:t>
      </w:r>
      <w:proofErr w:type="gramStart"/>
      <w:r w:rsidR="002F2237" w:rsidRPr="000B23F5">
        <w:rPr>
          <w:color w:val="2E74B5" w:themeColor="accent1" w:themeShade="BF"/>
        </w:rPr>
        <w:t>police</w:t>
      </w:r>
      <w:proofErr w:type="gramEnd"/>
      <w:r w:rsidR="002F2237" w:rsidRPr="000B23F5">
        <w:rPr>
          <w:color w:val="2E74B5" w:themeColor="accent1" w:themeShade="BF"/>
        </w:rPr>
        <w:t xml:space="preserve"> or hospital staff will look for the word ICE in your phone’s address book and call that person. If your phone has a lock with a password, you can put ICE information on your phone’s lock screen. Your phone instruction manual will have information about how to do this.</w:t>
      </w:r>
    </w:p>
    <w:p w14:paraId="2A06929C" w14:textId="77777777" w:rsidR="002F2237" w:rsidRPr="002F2237" w:rsidRDefault="002F2237" w:rsidP="002F2237">
      <w:pPr>
        <w:spacing w:after="0" w:line="276" w:lineRule="auto"/>
        <w:rPr>
          <w:color w:val="2E74B5" w:themeColor="accent1" w:themeShade="BF"/>
        </w:rPr>
      </w:pPr>
    </w:p>
    <w:p w14:paraId="593325B7" w14:textId="77777777" w:rsidR="00B124FA" w:rsidRDefault="000B23F5" w:rsidP="00B124FA">
      <w:pPr>
        <w:spacing w:after="0" w:line="276" w:lineRule="auto"/>
        <w:rPr>
          <w:color w:val="2E74B5" w:themeColor="accent1" w:themeShade="BF"/>
          <w:sz w:val="24"/>
          <w:szCs w:val="24"/>
        </w:rPr>
      </w:pPr>
      <w:r w:rsidRPr="006E374D">
        <w:rPr>
          <w:b/>
          <w:bCs/>
          <w:color w:val="2E74B5" w:themeColor="accent1" w:themeShade="BF"/>
          <w:sz w:val="24"/>
          <w:szCs w:val="24"/>
        </w:rPr>
        <w:t>Fire Safety</w:t>
      </w:r>
      <w:r w:rsidRPr="006E374D">
        <w:rPr>
          <w:color w:val="2E74B5" w:themeColor="accent1" w:themeShade="BF"/>
          <w:sz w:val="24"/>
          <w:szCs w:val="24"/>
        </w:rPr>
        <w:t> </w:t>
      </w:r>
    </w:p>
    <w:p w14:paraId="1A3ABC6B" w14:textId="77777777" w:rsidR="000B23F5" w:rsidRPr="000B23F5" w:rsidRDefault="000B23F5" w:rsidP="00B124FA">
      <w:pPr>
        <w:spacing w:after="0" w:line="276" w:lineRule="auto"/>
        <w:rPr>
          <w:color w:val="2E74B5" w:themeColor="accent1" w:themeShade="BF"/>
        </w:rPr>
      </w:pPr>
      <w:r w:rsidRPr="000B23F5">
        <w:rPr>
          <w:color w:val="2E74B5" w:themeColor="accent1" w:themeShade="BF"/>
        </w:rPr>
        <w:t xml:space="preserve">Another aspect to consider would be to ensure the Carer and the person who is looked after knows what to do if there is a fire at home.  Most local fire and rescue services offer free of charge Home Fire Safety Checks.  You may be eligible for free smoke alarms to be fitted where required. </w:t>
      </w:r>
    </w:p>
    <w:p w14:paraId="5A5B0DAA" w14:textId="77777777" w:rsidR="006E374D" w:rsidRDefault="000B23F5" w:rsidP="00B124FA">
      <w:pPr>
        <w:spacing w:after="0" w:line="276" w:lineRule="auto"/>
        <w:rPr>
          <w:color w:val="2E74B5" w:themeColor="accent1" w:themeShade="BF"/>
        </w:rPr>
      </w:pPr>
      <w:r w:rsidRPr="000B23F5">
        <w:rPr>
          <w:color w:val="2E74B5" w:themeColor="accent1" w:themeShade="BF"/>
        </w:rPr>
        <w:t>For more information and to book your free home safety check contact</w:t>
      </w:r>
      <w:r w:rsidR="006E374D">
        <w:rPr>
          <w:color w:val="2E74B5" w:themeColor="accent1" w:themeShade="BF"/>
        </w:rPr>
        <w:t>:</w:t>
      </w:r>
    </w:p>
    <w:p w14:paraId="722826D2" w14:textId="77777777" w:rsidR="000B23F5" w:rsidRPr="000B23F5" w:rsidRDefault="000B23F5" w:rsidP="00B124FA">
      <w:pPr>
        <w:spacing w:after="0" w:line="276" w:lineRule="auto"/>
        <w:rPr>
          <w:color w:val="2E74B5" w:themeColor="accent1" w:themeShade="BF"/>
        </w:rPr>
      </w:pPr>
      <w:r w:rsidRPr="000B23F5">
        <w:rPr>
          <w:color w:val="2E74B5" w:themeColor="accent1" w:themeShade="BF"/>
        </w:rPr>
        <w:t>Essex County Fire &amp; Rescue Service website or call 0300 303 0088.</w:t>
      </w:r>
    </w:p>
    <w:p w14:paraId="09662DFE" w14:textId="77777777" w:rsidR="00326830" w:rsidRDefault="00326830" w:rsidP="000B23F5">
      <w:pPr>
        <w:spacing w:after="0" w:line="276" w:lineRule="auto"/>
        <w:rPr>
          <w:b/>
          <w:color w:val="2E74B5" w:themeColor="accent1" w:themeShade="BF"/>
        </w:rPr>
      </w:pPr>
    </w:p>
    <w:p w14:paraId="2FFF2BBC" w14:textId="77777777" w:rsidR="00326830" w:rsidRPr="006E374D" w:rsidRDefault="004052F6" w:rsidP="000B23F5">
      <w:pPr>
        <w:spacing w:after="0" w:line="276" w:lineRule="auto"/>
        <w:rPr>
          <w:b/>
          <w:color w:val="2E74B5" w:themeColor="accent1" w:themeShade="BF"/>
          <w:sz w:val="24"/>
          <w:szCs w:val="24"/>
        </w:rPr>
      </w:pPr>
      <w:r w:rsidRPr="006E374D">
        <w:rPr>
          <w:b/>
          <w:color w:val="2E74B5" w:themeColor="accent1" w:themeShade="BF"/>
          <w:sz w:val="24"/>
          <w:szCs w:val="24"/>
        </w:rPr>
        <w:t>Carer support</w:t>
      </w:r>
    </w:p>
    <w:p w14:paraId="6B3DA98E" w14:textId="77777777" w:rsidR="00326830" w:rsidRDefault="004052F6" w:rsidP="000B23F5">
      <w:pPr>
        <w:spacing w:after="0" w:line="276" w:lineRule="auto"/>
        <w:rPr>
          <w:color w:val="2E74B5" w:themeColor="accent1" w:themeShade="BF"/>
        </w:rPr>
      </w:pPr>
      <w:r w:rsidRPr="004052F6">
        <w:rPr>
          <w:color w:val="2E74B5" w:themeColor="accent1" w:themeShade="BF"/>
        </w:rPr>
        <w:t xml:space="preserve">If you are a </w:t>
      </w:r>
      <w:proofErr w:type="spellStart"/>
      <w:r w:rsidRPr="004052F6">
        <w:rPr>
          <w:color w:val="2E74B5" w:themeColor="accent1" w:themeShade="BF"/>
        </w:rPr>
        <w:t>carer</w:t>
      </w:r>
      <w:proofErr w:type="spellEnd"/>
      <w:r w:rsidRPr="004052F6">
        <w:rPr>
          <w:color w:val="2E74B5" w:themeColor="accent1" w:themeShade="BF"/>
        </w:rPr>
        <w:t>, family member or friend of someone who ha</w:t>
      </w:r>
      <w:r w:rsidR="006E374D">
        <w:rPr>
          <w:color w:val="2E74B5" w:themeColor="accent1" w:themeShade="BF"/>
        </w:rPr>
        <w:t>s been recently diagnosed with D</w:t>
      </w:r>
      <w:r w:rsidRPr="004052F6">
        <w:rPr>
          <w:color w:val="2E74B5" w:themeColor="accent1" w:themeShade="BF"/>
        </w:rPr>
        <w:t xml:space="preserve">ementia, the Carer Information and Support Programme One can give you the support and advice you need. The programme covers: understanding dementia, legal and money matters, </w:t>
      </w:r>
      <w:proofErr w:type="gramStart"/>
      <w:r w:rsidRPr="004052F6">
        <w:rPr>
          <w:color w:val="2E74B5" w:themeColor="accent1" w:themeShade="BF"/>
        </w:rPr>
        <w:t>support</w:t>
      </w:r>
      <w:proofErr w:type="gramEnd"/>
      <w:r w:rsidRPr="004052F6">
        <w:rPr>
          <w:color w:val="2E74B5" w:themeColor="accent1" w:themeShade="BF"/>
        </w:rPr>
        <w:t xml:space="preserve"> and care, and coping with dementia day to day. This group is delivered through face-to-face sessions or online</w:t>
      </w:r>
      <w:r w:rsidR="006E374D">
        <w:rPr>
          <w:color w:val="2E74B5" w:themeColor="accent1" w:themeShade="BF"/>
        </w:rPr>
        <w:t xml:space="preserve">. Local Carers organisation can signpost you to other </w:t>
      </w:r>
      <w:r w:rsidR="002A4DEC">
        <w:rPr>
          <w:color w:val="2E74B5" w:themeColor="accent1" w:themeShade="BF"/>
        </w:rPr>
        <w:t xml:space="preserve">local </w:t>
      </w:r>
      <w:r w:rsidR="006E374D">
        <w:rPr>
          <w:color w:val="2E74B5" w:themeColor="accent1" w:themeShade="BF"/>
        </w:rPr>
        <w:t>groups which</w:t>
      </w:r>
      <w:r w:rsidR="00DC3163">
        <w:rPr>
          <w:color w:val="2E74B5" w:themeColor="accent1" w:themeShade="BF"/>
        </w:rPr>
        <w:t xml:space="preserve"> may </w:t>
      </w:r>
      <w:r w:rsidR="002A4DEC">
        <w:rPr>
          <w:color w:val="2E74B5" w:themeColor="accent1" w:themeShade="BF"/>
        </w:rPr>
        <w:t>offer additional support</w:t>
      </w:r>
    </w:p>
    <w:p w14:paraId="379E99C2" w14:textId="77777777" w:rsidR="004052F6" w:rsidRDefault="004052F6" w:rsidP="000B23F5">
      <w:pPr>
        <w:spacing w:after="0" w:line="276" w:lineRule="auto"/>
        <w:rPr>
          <w:color w:val="2E74B5" w:themeColor="accent1" w:themeShade="BF"/>
        </w:rPr>
      </w:pPr>
      <w:r>
        <w:rPr>
          <w:color w:val="2E74B5" w:themeColor="accent1" w:themeShade="BF"/>
        </w:rPr>
        <w:t>Further information is availabl</w:t>
      </w:r>
      <w:r w:rsidR="002A4DEC">
        <w:rPr>
          <w:color w:val="2E74B5" w:themeColor="accent1" w:themeShade="BF"/>
        </w:rPr>
        <w:t>e</w:t>
      </w:r>
      <w:r>
        <w:rPr>
          <w:color w:val="2E74B5" w:themeColor="accent1" w:themeShade="BF"/>
        </w:rPr>
        <w:t>:</w:t>
      </w:r>
    </w:p>
    <w:p w14:paraId="5A7D73FA" w14:textId="77777777" w:rsidR="004052F6" w:rsidRDefault="004052F6" w:rsidP="000B23F5">
      <w:pPr>
        <w:spacing w:after="0" w:line="276" w:lineRule="auto"/>
        <w:rPr>
          <w:color w:val="2E74B5" w:themeColor="accent1" w:themeShade="BF"/>
        </w:rPr>
      </w:pPr>
      <w:r>
        <w:rPr>
          <w:color w:val="2E74B5" w:themeColor="accent1" w:themeShade="BF"/>
        </w:rPr>
        <w:t xml:space="preserve">Telephone: 07840 046558. </w:t>
      </w:r>
    </w:p>
    <w:p w14:paraId="19D7291F" w14:textId="77777777" w:rsidR="004052F6" w:rsidRDefault="004052F6" w:rsidP="004052F6">
      <w:pPr>
        <w:spacing w:after="0" w:line="276" w:lineRule="auto"/>
        <w:rPr>
          <w:color w:val="2E74B5" w:themeColor="accent1" w:themeShade="BF"/>
        </w:rPr>
      </w:pPr>
      <w:r>
        <w:rPr>
          <w:color w:val="2E74B5" w:themeColor="accent1" w:themeShade="BF"/>
        </w:rPr>
        <w:t xml:space="preserve">Email: </w:t>
      </w:r>
      <w:hyperlink r:id="rId45" w:history="1">
        <w:r w:rsidRPr="009545A1">
          <w:rPr>
            <w:rStyle w:val="Hyperlink"/>
          </w:rPr>
          <w:t>essex@alzheimers.org.uk</w:t>
        </w:r>
      </w:hyperlink>
      <w:r>
        <w:rPr>
          <w:color w:val="2E74B5" w:themeColor="accent1" w:themeShade="BF"/>
        </w:rPr>
        <w:t xml:space="preserve"> </w:t>
      </w:r>
    </w:p>
    <w:p w14:paraId="6E5141EE" w14:textId="77777777" w:rsidR="00B124FA" w:rsidRDefault="00B124FA" w:rsidP="004052F6">
      <w:pPr>
        <w:spacing w:after="0" w:line="276" w:lineRule="auto"/>
        <w:rPr>
          <w:b/>
          <w:color w:val="2E74B5" w:themeColor="accent1" w:themeShade="BF"/>
        </w:rPr>
      </w:pPr>
    </w:p>
    <w:p w14:paraId="3E5B4617" w14:textId="77777777" w:rsidR="002A4DEC" w:rsidRDefault="002A4DEC" w:rsidP="004052F6">
      <w:pPr>
        <w:spacing w:after="0" w:line="276" w:lineRule="auto"/>
        <w:rPr>
          <w:b/>
          <w:color w:val="2E74B5" w:themeColor="accent1" w:themeShade="BF"/>
        </w:rPr>
      </w:pPr>
    </w:p>
    <w:p w14:paraId="4E9CB94B" w14:textId="77777777" w:rsidR="004052F6" w:rsidRPr="004052F6" w:rsidRDefault="004052F6" w:rsidP="004052F6">
      <w:pPr>
        <w:spacing w:after="0" w:line="276" w:lineRule="auto"/>
        <w:rPr>
          <w:b/>
          <w:color w:val="2E74B5" w:themeColor="accent1" w:themeShade="BF"/>
        </w:rPr>
      </w:pPr>
      <w:proofErr w:type="spellStart"/>
      <w:r>
        <w:rPr>
          <w:b/>
          <w:color w:val="2E74B5" w:themeColor="accent1" w:themeShade="BF"/>
        </w:rPr>
        <w:lastRenderedPageBreak/>
        <w:t>Carecall</w:t>
      </w:r>
      <w:proofErr w:type="spellEnd"/>
    </w:p>
    <w:p w14:paraId="6D7D6363" w14:textId="77777777" w:rsidR="004052F6" w:rsidRPr="004052F6" w:rsidRDefault="002A4DEC" w:rsidP="004052F6">
      <w:pPr>
        <w:spacing w:after="0" w:line="276" w:lineRule="auto"/>
        <w:rPr>
          <w:color w:val="2E74B5" w:themeColor="accent1" w:themeShade="BF"/>
        </w:rPr>
      </w:pPr>
      <w:r>
        <w:rPr>
          <w:color w:val="2E74B5" w:themeColor="accent1" w:themeShade="BF"/>
        </w:rPr>
        <w:t xml:space="preserve">This is a </w:t>
      </w:r>
      <w:r w:rsidR="004052F6" w:rsidRPr="004052F6">
        <w:rPr>
          <w:color w:val="2E74B5" w:themeColor="accent1" w:themeShade="BF"/>
        </w:rPr>
        <w:t xml:space="preserve">24-hour alarm monitoring service for a small charge. The person wearing the alarm, or the device itself, can call for help from anywhere in their home and get straight through to the control centre, which is open 24 hours.  The alarm location and address </w:t>
      </w:r>
      <w:proofErr w:type="gramStart"/>
      <w:r w:rsidR="004052F6" w:rsidRPr="004052F6">
        <w:rPr>
          <w:color w:val="2E74B5" w:themeColor="accent1" w:themeShade="BF"/>
        </w:rPr>
        <w:t>is</w:t>
      </w:r>
      <w:proofErr w:type="gramEnd"/>
      <w:r w:rsidR="004052F6" w:rsidRPr="004052F6">
        <w:rPr>
          <w:color w:val="2E74B5" w:themeColor="accent1" w:themeShade="BF"/>
        </w:rPr>
        <w:t xml:space="preserve"> automatically detected in seconds. Once connected, the alarm holder is able to talk to trained control centre staff and, if needed, help can be on its way in minutes.  </w:t>
      </w:r>
    </w:p>
    <w:p w14:paraId="7E5AB171" w14:textId="77777777" w:rsidR="004052F6" w:rsidRDefault="00AE630D" w:rsidP="004052F6">
      <w:pPr>
        <w:spacing w:after="0" w:line="276" w:lineRule="auto"/>
        <w:rPr>
          <w:color w:val="2E74B5" w:themeColor="accent1" w:themeShade="BF"/>
        </w:rPr>
      </w:pPr>
      <w:hyperlink r:id="rId46" w:history="1">
        <w:r w:rsidR="004A5DD7" w:rsidRPr="009545A1">
          <w:rPr>
            <w:rStyle w:val="Hyperlink"/>
          </w:rPr>
          <w:t>http://www.provide.org.uk/service/carecall-service/</w:t>
        </w:r>
      </w:hyperlink>
    </w:p>
    <w:p w14:paraId="78562C37" w14:textId="77777777" w:rsidR="004A5DD7" w:rsidRDefault="002A4DEC" w:rsidP="004052F6">
      <w:pPr>
        <w:spacing w:after="0" w:line="276" w:lineRule="auto"/>
        <w:rPr>
          <w:color w:val="2E74B5" w:themeColor="accent1" w:themeShade="BF"/>
        </w:rPr>
      </w:pPr>
      <w:r>
        <w:rPr>
          <w:color w:val="2E74B5" w:themeColor="accent1" w:themeShade="BF"/>
        </w:rPr>
        <w:t>There are other companies which offer a similar service.</w:t>
      </w:r>
    </w:p>
    <w:p w14:paraId="1CEB370A" w14:textId="77777777" w:rsidR="004A5DD7" w:rsidRDefault="004A5DD7" w:rsidP="004052F6">
      <w:pPr>
        <w:spacing w:after="0" w:line="276" w:lineRule="auto"/>
        <w:rPr>
          <w:color w:val="2E74B5" w:themeColor="accent1" w:themeShade="BF"/>
        </w:rPr>
      </w:pPr>
    </w:p>
    <w:p w14:paraId="06AB3442" w14:textId="77777777" w:rsidR="004A5DD7" w:rsidRPr="004A5DD7" w:rsidRDefault="004A5DD7" w:rsidP="004A5DD7">
      <w:pPr>
        <w:spacing w:after="0" w:line="276" w:lineRule="auto"/>
        <w:rPr>
          <w:b/>
          <w:color w:val="2E74B5" w:themeColor="accent1" w:themeShade="BF"/>
        </w:rPr>
      </w:pPr>
      <w:r>
        <w:rPr>
          <w:b/>
          <w:color w:val="2E74B5" w:themeColor="accent1" w:themeShade="BF"/>
        </w:rPr>
        <w:t>A Practical guide to Healthy Caring</w:t>
      </w:r>
    </w:p>
    <w:p w14:paraId="71006F3C" w14:textId="77777777" w:rsidR="004A5DD7" w:rsidRPr="004A5DD7" w:rsidRDefault="004A5DD7" w:rsidP="004A5DD7">
      <w:pPr>
        <w:spacing w:after="0" w:line="276" w:lineRule="auto"/>
        <w:rPr>
          <w:color w:val="2E74B5" w:themeColor="accent1" w:themeShade="BF"/>
        </w:rPr>
      </w:pPr>
      <w:r w:rsidRPr="004A5DD7">
        <w:rPr>
          <w:color w:val="2E74B5" w:themeColor="accent1" w:themeShade="BF"/>
        </w:rPr>
        <w:t>The advice in this booklet will help those who look after a friend or family member or have any form</w:t>
      </w:r>
      <w:r w:rsidR="00632DC3">
        <w:rPr>
          <w:color w:val="2E74B5" w:themeColor="accent1" w:themeShade="BF"/>
        </w:rPr>
        <w:t xml:space="preserve"> of caring responsibilities,</w:t>
      </w:r>
      <w:r w:rsidRPr="004A5DD7">
        <w:rPr>
          <w:color w:val="2E74B5" w:themeColor="accent1" w:themeShade="BF"/>
        </w:rPr>
        <w:t xml:space="preserve"> it is </w:t>
      </w:r>
      <w:r w:rsidR="00632DC3">
        <w:rPr>
          <w:color w:val="2E74B5" w:themeColor="accent1" w:themeShade="BF"/>
        </w:rPr>
        <w:t xml:space="preserve">of particular relevance </w:t>
      </w:r>
      <w:r w:rsidRPr="004A5DD7">
        <w:rPr>
          <w:color w:val="2E74B5" w:themeColor="accent1" w:themeShade="BF"/>
        </w:rPr>
        <w:t>for those who are 65 years or older and are new to caring.</w:t>
      </w:r>
    </w:p>
    <w:p w14:paraId="38B857E5" w14:textId="77777777" w:rsidR="004A5DD7" w:rsidRPr="004A5DD7" w:rsidRDefault="00AE630D" w:rsidP="004A5DD7">
      <w:pPr>
        <w:spacing w:after="0" w:line="276" w:lineRule="auto"/>
        <w:rPr>
          <w:color w:val="2E74B5" w:themeColor="accent1" w:themeShade="BF"/>
        </w:rPr>
      </w:pPr>
      <w:hyperlink r:id="rId47" w:history="1">
        <w:r w:rsidR="004A5DD7" w:rsidRPr="004A5DD7">
          <w:rPr>
            <w:rStyle w:val="Hyperlink"/>
          </w:rPr>
          <w:t>https://www.england.nhs.uk/publication/a-practical-guide-to-healthy-caring/</w:t>
        </w:r>
      </w:hyperlink>
    </w:p>
    <w:p w14:paraId="1310B2DA" w14:textId="77777777" w:rsidR="00206C4F" w:rsidRDefault="00206C4F" w:rsidP="00206C4F">
      <w:pPr>
        <w:spacing w:after="0" w:line="276" w:lineRule="auto"/>
        <w:rPr>
          <w:color w:val="2E74B5" w:themeColor="accent1" w:themeShade="BF"/>
        </w:rPr>
      </w:pPr>
    </w:p>
    <w:p w14:paraId="02AA13B1" w14:textId="77777777" w:rsidR="00206C4F" w:rsidRPr="00F07C4C" w:rsidRDefault="00F07C4C" w:rsidP="00206C4F">
      <w:pPr>
        <w:spacing w:after="0" w:line="276" w:lineRule="auto"/>
        <w:rPr>
          <w:b/>
          <w:color w:val="2E74B5" w:themeColor="accent1" w:themeShade="BF"/>
        </w:rPr>
      </w:pPr>
      <w:r w:rsidRPr="00F07C4C">
        <w:rPr>
          <w:b/>
          <w:color w:val="2E74B5" w:themeColor="accent1" w:themeShade="BF"/>
        </w:rPr>
        <w:t>Mobility Trust</w:t>
      </w:r>
    </w:p>
    <w:p w14:paraId="51C20D25" w14:textId="77777777" w:rsidR="00206C4F" w:rsidRDefault="00206C4F" w:rsidP="00206C4F">
      <w:pPr>
        <w:spacing w:after="0" w:line="276" w:lineRule="auto"/>
        <w:rPr>
          <w:color w:val="2E74B5" w:themeColor="accent1" w:themeShade="BF"/>
        </w:rPr>
      </w:pPr>
      <w:r w:rsidRPr="00206C4F">
        <w:rPr>
          <w:color w:val="2E74B5" w:themeColor="accent1" w:themeShade="BF"/>
        </w:rPr>
        <w:t>This service can provide powered wheelchairs and scooters for severely disabled children and adults who cannot obtain them through statutory sources or cannot afford to purchase such equipment themselves.</w:t>
      </w:r>
    </w:p>
    <w:p w14:paraId="1C7F25DA" w14:textId="77777777" w:rsidR="00206C4F" w:rsidRDefault="00206C4F" w:rsidP="00206C4F">
      <w:pPr>
        <w:spacing w:after="0" w:line="276" w:lineRule="auto"/>
        <w:rPr>
          <w:color w:val="2E74B5" w:themeColor="accent1" w:themeShade="BF"/>
        </w:rPr>
      </w:pPr>
      <w:r>
        <w:rPr>
          <w:color w:val="2E74B5" w:themeColor="accent1" w:themeShade="BF"/>
        </w:rPr>
        <w:t>For more information and eligibility requirements</w:t>
      </w:r>
    </w:p>
    <w:p w14:paraId="54DBEBC5" w14:textId="77777777" w:rsidR="00206C4F" w:rsidRDefault="00206C4F" w:rsidP="00F07C4C">
      <w:pPr>
        <w:spacing w:after="0" w:line="276" w:lineRule="auto"/>
        <w:ind w:left="720"/>
        <w:rPr>
          <w:color w:val="2E74B5" w:themeColor="accent1" w:themeShade="BF"/>
        </w:rPr>
      </w:pPr>
      <w:r>
        <w:rPr>
          <w:color w:val="2E74B5" w:themeColor="accent1" w:themeShade="BF"/>
        </w:rPr>
        <w:t>Telephone: 0118 984 2588</w:t>
      </w:r>
    </w:p>
    <w:p w14:paraId="13F0BAA9" w14:textId="77777777" w:rsidR="00206C4F" w:rsidRDefault="00206C4F" w:rsidP="00F07C4C">
      <w:pPr>
        <w:spacing w:after="0" w:line="276" w:lineRule="auto"/>
        <w:ind w:left="720"/>
        <w:rPr>
          <w:color w:val="2E74B5" w:themeColor="accent1" w:themeShade="BF"/>
        </w:rPr>
      </w:pPr>
      <w:r>
        <w:rPr>
          <w:color w:val="2E74B5" w:themeColor="accent1" w:themeShade="BF"/>
        </w:rPr>
        <w:t xml:space="preserve">Email: </w:t>
      </w:r>
      <w:hyperlink r:id="rId48" w:history="1">
        <w:r w:rsidRPr="009545A1">
          <w:rPr>
            <w:rStyle w:val="Hyperlink"/>
          </w:rPr>
          <w:t>mobility@mobilitytrust.org.uk</w:t>
        </w:r>
      </w:hyperlink>
    </w:p>
    <w:p w14:paraId="1535B3EC" w14:textId="77777777" w:rsidR="00206C4F" w:rsidRDefault="00206C4F" w:rsidP="00F07C4C">
      <w:pPr>
        <w:spacing w:after="0" w:line="276" w:lineRule="auto"/>
        <w:ind w:left="720"/>
        <w:rPr>
          <w:color w:val="2E74B5" w:themeColor="accent1" w:themeShade="BF"/>
        </w:rPr>
      </w:pPr>
      <w:r>
        <w:rPr>
          <w:color w:val="2E74B5" w:themeColor="accent1" w:themeShade="BF"/>
        </w:rPr>
        <w:t>Websit</w:t>
      </w:r>
      <w:r w:rsidRPr="00206C4F">
        <w:rPr>
          <w:color w:val="2E74B5" w:themeColor="accent1" w:themeShade="BF"/>
        </w:rPr>
        <w:t xml:space="preserve">e: </w:t>
      </w:r>
      <w:hyperlink r:id="rId49" w:history="1">
        <w:r w:rsidRPr="00206C4F">
          <w:rPr>
            <w:rStyle w:val="Hyperlink"/>
            <w:color w:val="2E74B5" w:themeColor="accent1" w:themeShade="BF"/>
          </w:rPr>
          <w:t>http://www.mobilitytrust.org.uk/</w:t>
        </w:r>
      </w:hyperlink>
    </w:p>
    <w:p w14:paraId="484425FF" w14:textId="77777777" w:rsidR="00206C4F" w:rsidRDefault="00206C4F" w:rsidP="00206C4F">
      <w:pPr>
        <w:spacing w:after="0" w:line="276" w:lineRule="auto"/>
        <w:rPr>
          <w:color w:val="2E74B5" w:themeColor="accent1" w:themeShade="BF"/>
        </w:rPr>
      </w:pPr>
    </w:p>
    <w:p w14:paraId="7972897D" w14:textId="77777777" w:rsidR="00206C4F" w:rsidRPr="00F07C4C" w:rsidRDefault="00F07C4C" w:rsidP="00206C4F">
      <w:pPr>
        <w:spacing w:after="0" w:line="276" w:lineRule="auto"/>
        <w:rPr>
          <w:b/>
          <w:color w:val="2E74B5" w:themeColor="accent1" w:themeShade="BF"/>
        </w:rPr>
      </w:pPr>
      <w:r w:rsidRPr="00F07C4C">
        <w:rPr>
          <w:b/>
          <w:color w:val="2E74B5" w:themeColor="accent1" w:themeShade="BF"/>
        </w:rPr>
        <w:t>Disabled Toilet Access (Radar Key)</w:t>
      </w:r>
    </w:p>
    <w:p w14:paraId="3A118928" w14:textId="77777777" w:rsidR="00206C4F" w:rsidRDefault="00F07C4C" w:rsidP="00206C4F">
      <w:pPr>
        <w:spacing w:after="0" w:line="276" w:lineRule="auto"/>
        <w:rPr>
          <w:color w:val="2E74B5" w:themeColor="accent1" w:themeShade="BF"/>
        </w:rPr>
      </w:pPr>
      <w:r>
        <w:rPr>
          <w:color w:val="2E74B5" w:themeColor="accent1" w:themeShade="BF"/>
        </w:rPr>
        <w:t>The National Key Scheme</w:t>
      </w:r>
      <w:r w:rsidR="00206C4F" w:rsidRPr="00206C4F">
        <w:rPr>
          <w:color w:val="2E74B5" w:themeColor="accent1" w:themeShade="BF"/>
        </w:rPr>
        <w:t xml:space="preserve"> offers disabled people independent access to locked public toilets around the country. Toilets fitte</w:t>
      </w:r>
      <w:r>
        <w:rPr>
          <w:color w:val="2E74B5" w:themeColor="accent1" w:themeShade="BF"/>
        </w:rPr>
        <w:t>d with National Key Scheme</w:t>
      </w:r>
      <w:r w:rsidR="00206C4F" w:rsidRPr="00206C4F">
        <w:rPr>
          <w:color w:val="2E74B5" w:themeColor="accent1" w:themeShade="BF"/>
        </w:rPr>
        <w:t xml:space="preserve"> locks can now be found in shopping centres, pubs, cafés, department stores, bus and train stations and many other locations in most parts of the country.</w:t>
      </w:r>
    </w:p>
    <w:p w14:paraId="4DC78A0A" w14:textId="77777777" w:rsidR="008122EF" w:rsidRDefault="008122EF" w:rsidP="00206C4F">
      <w:pPr>
        <w:spacing w:after="0" w:line="276" w:lineRule="auto"/>
        <w:rPr>
          <w:color w:val="2E74B5" w:themeColor="accent1" w:themeShade="BF"/>
        </w:rPr>
      </w:pPr>
      <w:r>
        <w:rPr>
          <w:color w:val="2E74B5" w:themeColor="accent1" w:themeShade="BF"/>
        </w:rPr>
        <w:t xml:space="preserve">For </w:t>
      </w:r>
      <w:r w:rsidR="00F07C4C">
        <w:rPr>
          <w:color w:val="2E74B5" w:themeColor="accent1" w:themeShade="BF"/>
        </w:rPr>
        <w:t xml:space="preserve">more information and </w:t>
      </w:r>
      <w:r w:rsidR="00632DC3">
        <w:rPr>
          <w:color w:val="2E74B5" w:themeColor="accent1" w:themeShade="BF"/>
        </w:rPr>
        <w:t xml:space="preserve">the </w:t>
      </w:r>
      <w:r>
        <w:rPr>
          <w:color w:val="2E74B5" w:themeColor="accent1" w:themeShade="BF"/>
        </w:rPr>
        <w:t>current price</w:t>
      </w:r>
      <w:r w:rsidR="00F07C4C">
        <w:rPr>
          <w:color w:val="2E74B5" w:themeColor="accent1" w:themeShade="BF"/>
        </w:rPr>
        <w:t xml:space="preserve"> please </w:t>
      </w:r>
      <w:proofErr w:type="gramStart"/>
      <w:r w:rsidR="00F07C4C">
        <w:rPr>
          <w:color w:val="2E74B5" w:themeColor="accent1" w:themeShade="BF"/>
        </w:rPr>
        <w:t>call</w:t>
      </w:r>
      <w:r>
        <w:rPr>
          <w:color w:val="2E74B5" w:themeColor="accent1" w:themeShade="BF"/>
        </w:rPr>
        <w:t>;</w:t>
      </w:r>
      <w:proofErr w:type="gramEnd"/>
    </w:p>
    <w:p w14:paraId="7B07788C" w14:textId="77777777" w:rsidR="008122EF" w:rsidRPr="00206C4F" w:rsidRDefault="008122EF" w:rsidP="00F07C4C">
      <w:pPr>
        <w:spacing w:after="0" w:line="276" w:lineRule="auto"/>
        <w:ind w:left="720"/>
        <w:rPr>
          <w:color w:val="2E74B5" w:themeColor="accent1" w:themeShade="BF"/>
        </w:rPr>
      </w:pPr>
      <w:r>
        <w:rPr>
          <w:color w:val="2E74B5" w:themeColor="accent1" w:themeShade="BF"/>
        </w:rPr>
        <w:t>Telephone: 0203 687 0790</w:t>
      </w:r>
    </w:p>
    <w:p w14:paraId="68A887AC" w14:textId="77777777" w:rsidR="00206C4F" w:rsidRPr="00206C4F" w:rsidRDefault="008122EF" w:rsidP="00F07C4C">
      <w:pPr>
        <w:spacing w:after="0" w:line="276" w:lineRule="auto"/>
        <w:ind w:left="720"/>
        <w:rPr>
          <w:color w:val="2E74B5" w:themeColor="accent1" w:themeShade="BF"/>
        </w:rPr>
      </w:pPr>
      <w:r>
        <w:rPr>
          <w:color w:val="2E74B5" w:themeColor="accent1" w:themeShade="BF"/>
        </w:rPr>
        <w:t xml:space="preserve">Website: </w:t>
      </w:r>
      <w:hyperlink r:id="rId50" w:history="1">
        <w:r w:rsidR="00206C4F" w:rsidRPr="00206C4F">
          <w:rPr>
            <w:rStyle w:val="Hyperlink"/>
          </w:rPr>
          <w:t>https://www.disabilityrightsuk.org/shop/official-and-only-genuine-radar-key</w:t>
        </w:r>
      </w:hyperlink>
    </w:p>
    <w:p w14:paraId="2469B238" w14:textId="77777777" w:rsidR="00206C4F" w:rsidRDefault="00206C4F" w:rsidP="00206C4F">
      <w:pPr>
        <w:spacing w:after="0" w:line="276" w:lineRule="auto"/>
        <w:rPr>
          <w:color w:val="2E74B5" w:themeColor="accent1" w:themeShade="BF"/>
        </w:rPr>
      </w:pPr>
    </w:p>
    <w:p w14:paraId="05E6D4EE" w14:textId="77777777" w:rsidR="00D008EA" w:rsidRDefault="00D008EA" w:rsidP="007600E9">
      <w:pPr>
        <w:rPr>
          <w:b/>
          <w:color w:val="2E74B5" w:themeColor="accent1" w:themeShade="BF"/>
        </w:rPr>
      </w:pPr>
    </w:p>
    <w:p w14:paraId="038365FD" w14:textId="77777777" w:rsidR="003F3155" w:rsidRDefault="003F3155" w:rsidP="007600E9">
      <w:pPr>
        <w:rPr>
          <w:b/>
          <w:color w:val="2E74B5" w:themeColor="accent1" w:themeShade="BF"/>
          <w:sz w:val="28"/>
          <w:szCs w:val="28"/>
        </w:rPr>
      </w:pPr>
    </w:p>
    <w:p w14:paraId="62EC3EE0" w14:textId="77777777" w:rsidR="003F3155" w:rsidRDefault="003F3155" w:rsidP="007600E9">
      <w:pPr>
        <w:rPr>
          <w:b/>
          <w:color w:val="2E74B5" w:themeColor="accent1" w:themeShade="BF"/>
          <w:sz w:val="28"/>
          <w:szCs w:val="28"/>
        </w:rPr>
      </w:pPr>
    </w:p>
    <w:p w14:paraId="1C34F869" w14:textId="77777777" w:rsidR="003F3155" w:rsidRDefault="003F3155" w:rsidP="007600E9">
      <w:pPr>
        <w:rPr>
          <w:b/>
          <w:color w:val="2E74B5" w:themeColor="accent1" w:themeShade="BF"/>
          <w:sz w:val="28"/>
          <w:szCs w:val="28"/>
        </w:rPr>
      </w:pPr>
    </w:p>
    <w:p w14:paraId="372A903D" w14:textId="77777777" w:rsidR="003F3155" w:rsidRDefault="003F3155" w:rsidP="007600E9">
      <w:pPr>
        <w:rPr>
          <w:b/>
          <w:color w:val="2E74B5" w:themeColor="accent1" w:themeShade="BF"/>
          <w:sz w:val="28"/>
          <w:szCs w:val="28"/>
        </w:rPr>
      </w:pPr>
    </w:p>
    <w:p w14:paraId="76EC418F" w14:textId="77777777" w:rsidR="003F3155" w:rsidRDefault="003F3155" w:rsidP="007600E9">
      <w:pPr>
        <w:rPr>
          <w:b/>
          <w:color w:val="2E74B5" w:themeColor="accent1" w:themeShade="BF"/>
          <w:sz w:val="28"/>
          <w:szCs w:val="28"/>
        </w:rPr>
      </w:pPr>
    </w:p>
    <w:p w14:paraId="609BFD23" w14:textId="77777777" w:rsidR="003F3155" w:rsidRDefault="003F3155" w:rsidP="007600E9">
      <w:pPr>
        <w:rPr>
          <w:b/>
          <w:color w:val="2E74B5" w:themeColor="accent1" w:themeShade="BF"/>
          <w:sz w:val="28"/>
          <w:szCs w:val="28"/>
        </w:rPr>
      </w:pPr>
    </w:p>
    <w:p w14:paraId="5B4B2106" w14:textId="77777777" w:rsidR="00D008EA" w:rsidRPr="00B124FA" w:rsidRDefault="00D008EA" w:rsidP="007600E9">
      <w:pPr>
        <w:rPr>
          <w:b/>
          <w:color w:val="2E74B5" w:themeColor="accent1" w:themeShade="BF"/>
          <w:sz w:val="28"/>
          <w:szCs w:val="28"/>
        </w:rPr>
      </w:pPr>
      <w:r w:rsidRPr="00B124FA">
        <w:rPr>
          <w:b/>
          <w:color w:val="2E74B5" w:themeColor="accent1" w:themeShade="BF"/>
          <w:sz w:val="28"/>
          <w:szCs w:val="28"/>
        </w:rPr>
        <w:lastRenderedPageBreak/>
        <w:t>Social</w:t>
      </w:r>
    </w:p>
    <w:p w14:paraId="6C3EBFF0" w14:textId="77777777" w:rsidR="007600E9" w:rsidRPr="00116DF9" w:rsidRDefault="007600E9" w:rsidP="007600E9">
      <w:pPr>
        <w:rPr>
          <w:b/>
          <w:color w:val="2E74B5" w:themeColor="accent1" w:themeShade="BF"/>
        </w:rPr>
      </w:pPr>
      <w:r w:rsidRPr="00116DF9">
        <w:rPr>
          <w:b/>
          <w:color w:val="2E74B5" w:themeColor="accent1" w:themeShade="BF"/>
        </w:rPr>
        <w:t>CINEMA EXHIBITORS CARD</w:t>
      </w:r>
    </w:p>
    <w:p w14:paraId="3E565572" w14:textId="77777777" w:rsidR="007600E9" w:rsidRPr="00116DF9" w:rsidRDefault="007600E9" w:rsidP="007600E9">
      <w:pPr>
        <w:rPr>
          <w:color w:val="2E74B5" w:themeColor="accent1" w:themeShade="BF"/>
        </w:rPr>
      </w:pPr>
      <w:r w:rsidRPr="00116DF9">
        <w:rPr>
          <w:color w:val="2E74B5" w:themeColor="accent1" w:themeShade="BF"/>
        </w:rPr>
        <w:t xml:space="preserve">Carers aged 8 years or above can apply for the CEA card which allows a complimentary ticket for the accompanying person. </w:t>
      </w:r>
    </w:p>
    <w:p w14:paraId="1118C89D" w14:textId="77777777" w:rsidR="007600E9" w:rsidRPr="00116DF9" w:rsidRDefault="007600E9" w:rsidP="007600E9">
      <w:pPr>
        <w:rPr>
          <w:color w:val="2E74B5" w:themeColor="accent1" w:themeShade="BF"/>
        </w:rPr>
      </w:pPr>
      <w:r w:rsidRPr="00116DF9">
        <w:rPr>
          <w:b/>
          <w:bCs/>
          <w:color w:val="2E74B5" w:themeColor="accent1" w:themeShade="BF"/>
        </w:rPr>
        <w:t>To apply, the person requiring assistance must be 8 years of age or older</w:t>
      </w:r>
      <w:r w:rsidRPr="00116DF9">
        <w:rPr>
          <w:color w:val="2E74B5" w:themeColor="accent1" w:themeShade="BF"/>
        </w:rPr>
        <w:t> and be in receipt of one of the following:</w:t>
      </w:r>
    </w:p>
    <w:p w14:paraId="7ED4EC79"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Disability Living Allowance (DLA)</w:t>
      </w:r>
    </w:p>
    <w:p w14:paraId="4980DC10"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Attendance Allowance (AA)</w:t>
      </w:r>
    </w:p>
    <w:p w14:paraId="6F872043"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Personal Independence Payment (PIP)</w:t>
      </w:r>
    </w:p>
    <w:p w14:paraId="2DED8B00"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Armed Forces Independence Payment (AFIP)</w:t>
      </w:r>
    </w:p>
    <w:p w14:paraId="0CFA3EC4" w14:textId="77777777" w:rsidR="007600E9" w:rsidRPr="00116DF9" w:rsidRDefault="007600E9" w:rsidP="007600E9">
      <w:pPr>
        <w:rPr>
          <w:color w:val="2E74B5" w:themeColor="accent1" w:themeShade="BF"/>
        </w:rPr>
      </w:pPr>
      <w:r w:rsidRPr="00116DF9">
        <w:rPr>
          <w:color w:val="2E74B5" w:themeColor="accent1" w:themeShade="BF"/>
        </w:rPr>
        <w:t>Or hold:</w:t>
      </w:r>
    </w:p>
    <w:p w14:paraId="7746AEC8" w14:textId="77777777" w:rsidR="007600E9" w:rsidRPr="00116DF9" w:rsidRDefault="007600E9" w:rsidP="002A6139">
      <w:pPr>
        <w:pStyle w:val="ListParagraph"/>
        <w:numPr>
          <w:ilvl w:val="0"/>
          <w:numId w:val="14"/>
        </w:numPr>
        <w:rPr>
          <w:color w:val="2E74B5" w:themeColor="accent1" w:themeShade="BF"/>
        </w:rPr>
      </w:pPr>
      <w:r w:rsidRPr="00116DF9">
        <w:rPr>
          <w:color w:val="2E74B5" w:themeColor="accent1" w:themeShade="BF"/>
        </w:rPr>
        <w:t>Severely Sight Impaired Registration (formerly Registered Blind)</w:t>
      </w:r>
    </w:p>
    <w:p w14:paraId="6DAC16BB" w14:textId="77777777" w:rsidR="007600E9" w:rsidRPr="00116DF9" w:rsidRDefault="007600E9" w:rsidP="002A6139">
      <w:pPr>
        <w:pStyle w:val="ListParagraph"/>
        <w:numPr>
          <w:ilvl w:val="0"/>
          <w:numId w:val="14"/>
        </w:numPr>
        <w:rPr>
          <w:color w:val="2E74B5" w:themeColor="accent1" w:themeShade="BF"/>
        </w:rPr>
      </w:pPr>
      <w:r w:rsidRPr="00116DF9">
        <w:rPr>
          <w:color w:val="2E74B5" w:themeColor="accent1" w:themeShade="BF"/>
        </w:rPr>
        <w:t>Sight Impaired Registration (formerly Partially Sighted)</w:t>
      </w:r>
    </w:p>
    <w:p w14:paraId="7DF0E94F" w14:textId="77777777" w:rsidR="007600E9" w:rsidRPr="00116DF9" w:rsidRDefault="007600E9" w:rsidP="007600E9">
      <w:pPr>
        <w:rPr>
          <w:color w:val="2E74B5" w:themeColor="accent1" w:themeShade="BF"/>
        </w:rPr>
      </w:pPr>
      <w:r w:rsidRPr="00116DF9">
        <w:rPr>
          <w:color w:val="2E74B5" w:themeColor="accent1" w:themeShade="BF"/>
        </w:rPr>
        <w:t>When applying for a Card please send or upload the awarding letter from DWP or a statement confirming receipt of the allowance for the applicant dated within the last 12 months.</w:t>
      </w:r>
    </w:p>
    <w:p w14:paraId="1E3372C3" w14:textId="77777777" w:rsidR="007600E9" w:rsidRPr="00116DF9" w:rsidRDefault="007600E9" w:rsidP="007600E9">
      <w:pPr>
        <w:rPr>
          <w:color w:val="2E74B5" w:themeColor="accent1" w:themeShade="BF"/>
        </w:rPr>
      </w:pPr>
      <w:r w:rsidRPr="00116DF9">
        <w:rPr>
          <w:color w:val="2E74B5" w:themeColor="accent1" w:themeShade="BF"/>
        </w:rPr>
        <w:t xml:space="preserve">The current charge is </w:t>
      </w:r>
      <w:proofErr w:type="gramStart"/>
      <w:r w:rsidRPr="00116DF9">
        <w:rPr>
          <w:color w:val="2E74B5" w:themeColor="accent1" w:themeShade="BF"/>
        </w:rPr>
        <w:t>£6</w:t>
      </w:r>
      <w:proofErr w:type="gramEnd"/>
      <w:r w:rsidRPr="00116DF9">
        <w:rPr>
          <w:color w:val="2E74B5" w:themeColor="accent1" w:themeShade="BF"/>
        </w:rPr>
        <w:t xml:space="preserve"> and the card is valid for 1 year from date of issue.</w:t>
      </w:r>
    </w:p>
    <w:p w14:paraId="36C66E72" w14:textId="77777777" w:rsidR="007600E9" w:rsidRPr="00116DF9" w:rsidRDefault="007600E9" w:rsidP="007600E9">
      <w:pPr>
        <w:rPr>
          <w:color w:val="2E74B5" w:themeColor="accent1" w:themeShade="BF"/>
        </w:rPr>
      </w:pPr>
      <w:r w:rsidRPr="00116DF9">
        <w:rPr>
          <w:color w:val="2E74B5" w:themeColor="accent1" w:themeShade="BF"/>
        </w:rPr>
        <w:t xml:space="preserve">Participating Cinemas are </w:t>
      </w:r>
    </w:p>
    <w:p w14:paraId="7587C974"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Vue</w:t>
      </w:r>
    </w:p>
    <w:p w14:paraId="75485043"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Everyman</w:t>
      </w:r>
    </w:p>
    <w:p w14:paraId="723C148C" w14:textId="77777777" w:rsidR="007600E9" w:rsidRPr="00116DF9" w:rsidRDefault="00C73B81" w:rsidP="002A6139">
      <w:pPr>
        <w:pStyle w:val="ListParagraph"/>
        <w:numPr>
          <w:ilvl w:val="0"/>
          <w:numId w:val="12"/>
        </w:numPr>
        <w:rPr>
          <w:color w:val="2E74B5" w:themeColor="accent1" w:themeShade="BF"/>
        </w:rPr>
      </w:pPr>
      <w:r>
        <w:rPr>
          <w:color w:val="2E74B5" w:themeColor="accent1" w:themeShade="BF"/>
        </w:rPr>
        <w:t>Odeo</w:t>
      </w:r>
      <w:r w:rsidR="007600E9" w:rsidRPr="00116DF9">
        <w:rPr>
          <w:color w:val="2E74B5" w:themeColor="accent1" w:themeShade="BF"/>
        </w:rPr>
        <w:t>n</w:t>
      </w:r>
    </w:p>
    <w:p w14:paraId="05ED2298"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Cineworld</w:t>
      </w:r>
    </w:p>
    <w:p w14:paraId="7554CBB3"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Empire</w:t>
      </w:r>
    </w:p>
    <w:p w14:paraId="511791DB" w14:textId="77777777" w:rsidR="007600E9" w:rsidRPr="00C73B81" w:rsidRDefault="00C73B81" w:rsidP="007600E9">
      <w:pPr>
        <w:spacing w:after="0" w:line="276" w:lineRule="auto"/>
      </w:pPr>
      <w:r w:rsidRPr="00C73B81">
        <w:rPr>
          <w:rStyle w:val="Hyperlink"/>
          <w:u w:val="none"/>
        </w:rPr>
        <w:t>For more information please visit</w:t>
      </w:r>
      <w:r>
        <w:rPr>
          <w:rStyle w:val="Hyperlink"/>
          <w:u w:val="none"/>
        </w:rPr>
        <w:t xml:space="preserve">: </w:t>
      </w:r>
      <w:r w:rsidRPr="00C73B81">
        <w:rPr>
          <w:rStyle w:val="Hyperlink"/>
          <w:u w:val="none"/>
        </w:rPr>
        <w:t xml:space="preserve"> </w:t>
      </w:r>
      <w:hyperlink r:id="rId51" w:history="1">
        <w:r w:rsidR="007600E9" w:rsidRPr="00C73B81">
          <w:rPr>
            <w:rStyle w:val="Hyperlink"/>
            <w:u w:val="none"/>
          </w:rPr>
          <w:t>https://www.ceacard.co.uk/</w:t>
        </w:r>
      </w:hyperlink>
    </w:p>
    <w:p w14:paraId="104353E8" w14:textId="77777777" w:rsidR="00116DF9" w:rsidRDefault="00116DF9" w:rsidP="00116DF9">
      <w:pPr>
        <w:spacing w:after="0" w:line="276" w:lineRule="auto"/>
      </w:pPr>
    </w:p>
    <w:p w14:paraId="01F69A7D" w14:textId="77777777" w:rsidR="00116DF9" w:rsidRPr="00116DF9" w:rsidRDefault="00116DF9" w:rsidP="00116DF9">
      <w:pPr>
        <w:spacing w:after="0" w:line="276" w:lineRule="auto"/>
        <w:rPr>
          <w:b/>
          <w:color w:val="2E74B5" w:themeColor="accent1" w:themeShade="BF"/>
          <w:u w:val="single"/>
        </w:rPr>
      </w:pPr>
      <w:r w:rsidRPr="00116DF9">
        <w:rPr>
          <w:b/>
          <w:color w:val="2E74B5" w:themeColor="accent1" w:themeShade="BF"/>
        </w:rPr>
        <w:t>Theatre Companion Schemes</w:t>
      </w:r>
    </w:p>
    <w:p w14:paraId="6C917185" w14:textId="77777777" w:rsidR="00206C4F" w:rsidRDefault="00116DF9" w:rsidP="00206C4F">
      <w:pPr>
        <w:spacing w:after="0" w:line="276" w:lineRule="auto"/>
        <w:rPr>
          <w:color w:val="2E74B5" w:themeColor="accent1" w:themeShade="BF"/>
        </w:rPr>
      </w:pPr>
      <w:r w:rsidRPr="00116DF9">
        <w:rPr>
          <w:color w:val="2E74B5" w:themeColor="accent1" w:themeShade="BF"/>
        </w:rPr>
        <w:t xml:space="preserve">Patrons who need additional assistance to access the theatres’ services may be eligible for a </w:t>
      </w:r>
      <w:r w:rsidR="00B124FA">
        <w:rPr>
          <w:color w:val="2E74B5" w:themeColor="accent1" w:themeShade="BF"/>
        </w:rPr>
        <w:t>complimentary</w:t>
      </w:r>
      <w:r w:rsidRPr="00116DF9">
        <w:rPr>
          <w:color w:val="2E74B5" w:themeColor="accent1" w:themeShade="BF"/>
        </w:rPr>
        <w:t xml:space="preserve"> ticket for their companion.  </w:t>
      </w:r>
      <w:r>
        <w:rPr>
          <w:color w:val="2E74B5" w:themeColor="accent1" w:themeShade="BF"/>
        </w:rPr>
        <w:t>Each theatre will have</w:t>
      </w:r>
      <w:r w:rsidR="0038313E">
        <w:rPr>
          <w:color w:val="2E74B5" w:themeColor="accent1" w:themeShade="BF"/>
        </w:rPr>
        <w:t xml:space="preserve"> their own policy so contact your preferred</w:t>
      </w:r>
      <w:r>
        <w:rPr>
          <w:color w:val="2E74B5" w:themeColor="accent1" w:themeShade="BF"/>
        </w:rPr>
        <w:t xml:space="preserve"> theatre directly for further information</w:t>
      </w:r>
      <w:r w:rsidR="00F07C4C">
        <w:rPr>
          <w:color w:val="2E74B5" w:themeColor="accent1" w:themeShade="BF"/>
        </w:rPr>
        <w:t xml:space="preserve"> on their individual scheme</w:t>
      </w:r>
      <w:r>
        <w:rPr>
          <w:color w:val="2E74B5" w:themeColor="accent1" w:themeShade="BF"/>
        </w:rPr>
        <w:t xml:space="preserve">. </w:t>
      </w:r>
    </w:p>
    <w:p w14:paraId="22BCD96E" w14:textId="77777777" w:rsidR="00A92A7B" w:rsidRDefault="00A92A7B" w:rsidP="00206C4F">
      <w:pPr>
        <w:spacing w:after="0" w:line="276" w:lineRule="auto"/>
        <w:rPr>
          <w:color w:val="2E74B5" w:themeColor="accent1" w:themeShade="BF"/>
        </w:rPr>
      </w:pPr>
    </w:p>
    <w:p w14:paraId="41EE20E9" w14:textId="77777777" w:rsidR="00A92A7B" w:rsidRDefault="00A92A7B" w:rsidP="00A92A7B">
      <w:pPr>
        <w:spacing w:after="0" w:line="276" w:lineRule="auto"/>
        <w:rPr>
          <w:color w:val="2E74B5" w:themeColor="accent1" w:themeShade="BF"/>
        </w:rPr>
      </w:pPr>
      <w:r w:rsidRPr="00A92A7B">
        <w:rPr>
          <w:b/>
          <w:color w:val="2E74B5" w:themeColor="accent1" w:themeShade="BF"/>
        </w:rPr>
        <w:t>National Trust</w:t>
      </w:r>
      <w:r w:rsidRPr="00A92A7B">
        <w:rPr>
          <w:color w:val="2E74B5" w:themeColor="accent1" w:themeShade="BF"/>
        </w:rPr>
        <w:t xml:space="preserve"> do an Essential </w:t>
      </w:r>
      <w:proofErr w:type="gramStart"/>
      <w:r w:rsidRPr="00A92A7B">
        <w:rPr>
          <w:color w:val="2E74B5" w:themeColor="accent1" w:themeShade="BF"/>
        </w:rPr>
        <w:t>companions</w:t>
      </w:r>
      <w:proofErr w:type="gramEnd"/>
      <w:r w:rsidRPr="00A92A7B">
        <w:rPr>
          <w:color w:val="2E74B5" w:themeColor="accent1" w:themeShade="BF"/>
        </w:rPr>
        <w:t xml:space="preserve"> card </w:t>
      </w:r>
      <w:hyperlink r:id="rId52" w:history="1">
        <w:r w:rsidRPr="00A92A7B">
          <w:rPr>
            <w:rStyle w:val="Hyperlink"/>
          </w:rPr>
          <w:t>https://www.nationaltrust.org.uk/features/access-for-everyone</w:t>
        </w:r>
      </w:hyperlink>
    </w:p>
    <w:p w14:paraId="67715D37" w14:textId="77777777" w:rsidR="00A92A7B" w:rsidRPr="00A92A7B" w:rsidRDefault="00A92A7B" w:rsidP="00A92A7B">
      <w:pPr>
        <w:spacing w:after="0" w:line="276" w:lineRule="auto"/>
        <w:rPr>
          <w:color w:val="2E74B5" w:themeColor="accent1" w:themeShade="BF"/>
        </w:rPr>
      </w:pPr>
    </w:p>
    <w:p w14:paraId="0311E744" w14:textId="77777777" w:rsidR="00A92A7B" w:rsidRPr="00A92A7B" w:rsidRDefault="00A92A7B" w:rsidP="00A92A7B">
      <w:pPr>
        <w:spacing w:after="0" w:line="276" w:lineRule="auto"/>
        <w:rPr>
          <w:color w:val="2E74B5" w:themeColor="accent1" w:themeShade="BF"/>
        </w:rPr>
      </w:pPr>
      <w:r w:rsidRPr="00A92A7B">
        <w:rPr>
          <w:b/>
          <w:color w:val="2E74B5" w:themeColor="accent1" w:themeShade="BF"/>
        </w:rPr>
        <w:t>English Heritage</w:t>
      </w:r>
      <w:r w:rsidRPr="00A92A7B">
        <w:rPr>
          <w:color w:val="2E74B5" w:themeColor="accent1" w:themeShade="BF"/>
        </w:rPr>
        <w:t xml:space="preserve"> also let members take a </w:t>
      </w:r>
      <w:proofErr w:type="spellStart"/>
      <w:r w:rsidRPr="00A92A7B">
        <w:rPr>
          <w:color w:val="2E74B5" w:themeColor="accent1" w:themeShade="BF"/>
        </w:rPr>
        <w:t>carer</w:t>
      </w:r>
      <w:proofErr w:type="spellEnd"/>
      <w:r w:rsidRPr="00A92A7B">
        <w:rPr>
          <w:color w:val="2E74B5" w:themeColor="accent1" w:themeShade="BF"/>
        </w:rPr>
        <w:t xml:space="preserve"> with them free of charge. </w:t>
      </w:r>
      <w:hyperlink r:id="rId53" w:history="1">
        <w:r w:rsidRPr="00A92A7B">
          <w:rPr>
            <w:rStyle w:val="Hyperlink"/>
          </w:rPr>
          <w:t>https://www.english-heritage.org.uk/about-us/contact-us/membership-faqs/</w:t>
        </w:r>
      </w:hyperlink>
    </w:p>
    <w:p w14:paraId="60E1DED6" w14:textId="77777777" w:rsidR="00A92A7B" w:rsidRDefault="00A92A7B" w:rsidP="00206C4F">
      <w:pPr>
        <w:spacing w:after="0" w:line="276" w:lineRule="auto"/>
        <w:rPr>
          <w:color w:val="2E74B5" w:themeColor="accent1" w:themeShade="BF"/>
        </w:rPr>
      </w:pPr>
    </w:p>
    <w:p w14:paraId="542EAE5B" w14:textId="77777777" w:rsidR="00D008EA" w:rsidRDefault="00D008EA" w:rsidP="00206C4F">
      <w:pPr>
        <w:spacing w:after="0" w:line="276" w:lineRule="auto"/>
        <w:rPr>
          <w:color w:val="2E74B5" w:themeColor="accent1" w:themeShade="BF"/>
        </w:rPr>
      </w:pPr>
    </w:p>
    <w:p w14:paraId="1DE3B825" w14:textId="77777777" w:rsidR="005031BE" w:rsidRDefault="005031BE" w:rsidP="005031BE">
      <w:pPr>
        <w:spacing w:after="0" w:line="276" w:lineRule="auto"/>
        <w:rPr>
          <w:b/>
          <w:bCs/>
          <w:color w:val="2E74B5" w:themeColor="accent1" w:themeShade="BF"/>
        </w:rPr>
      </w:pPr>
      <w:bookmarkStart w:id="0" w:name="main-content"/>
      <w:bookmarkEnd w:id="0"/>
      <w:r w:rsidRPr="005031BE">
        <w:rPr>
          <w:b/>
          <w:bCs/>
          <w:color w:val="2E74B5" w:themeColor="accent1" w:themeShade="BF"/>
        </w:rPr>
        <w:t>I</w:t>
      </w:r>
      <w:r>
        <w:rPr>
          <w:b/>
          <w:bCs/>
          <w:color w:val="2E74B5" w:themeColor="accent1" w:themeShade="BF"/>
        </w:rPr>
        <w:t xml:space="preserve">nformation </w:t>
      </w:r>
      <w:r w:rsidRPr="005031BE">
        <w:rPr>
          <w:b/>
          <w:bCs/>
          <w:color w:val="2E74B5" w:themeColor="accent1" w:themeShade="BF"/>
        </w:rPr>
        <w:t>T</w:t>
      </w:r>
      <w:r>
        <w:rPr>
          <w:b/>
          <w:bCs/>
          <w:color w:val="2E74B5" w:themeColor="accent1" w:themeShade="BF"/>
        </w:rPr>
        <w:t>echnology</w:t>
      </w:r>
      <w:r w:rsidRPr="005031BE">
        <w:rPr>
          <w:b/>
          <w:bCs/>
          <w:color w:val="2E74B5" w:themeColor="accent1" w:themeShade="BF"/>
        </w:rPr>
        <w:t xml:space="preserve"> Support for Disabled and Older People </w:t>
      </w:r>
      <w:proofErr w:type="gramStart"/>
      <w:r w:rsidRPr="005031BE">
        <w:rPr>
          <w:b/>
          <w:bCs/>
          <w:color w:val="2E74B5" w:themeColor="accent1" w:themeShade="BF"/>
        </w:rPr>
        <w:t>At</w:t>
      </w:r>
      <w:proofErr w:type="gramEnd"/>
      <w:r w:rsidRPr="005031BE">
        <w:rPr>
          <w:b/>
          <w:bCs/>
          <w:color w:val="2E74B5" w:themeColor="accent1" w:themeShade="BF"/>
        </w:rPr>
        <w:t xml:space="preserve"> Home</w:t>
      </w:r>
    </w:p>
    <w:p w14:paraId="441C2A2C" w14:textId="77777777" w:rsidR="005031BE" w:rsidRPr="005031BE" w:rsidRDefault="005031BE" w:rsidP="005031BE">
      <w:pPr>
        <w:spacing w:after="0" w:line="276" w:lineRule="auto"/>
        <w:rPr>
          <w:color w:val="2E74B5" w:themeColor="accent1" w:themeShade="BF"/>
        </w:rPr>
      </w:pPr>
      <w:proofErr w:type="spellStart"/>
      <w:r>
        <w:rPr>
          <w:b/>
          <w:bCs/>
          <w:color w:val="2E74B5" w:themeColor="accent1" w:themeShade="BF"/>
        </w:rPr>
        <w:t>AbilitityNet</w:t>
      </w:r>
      <w:proofErr w:type="spellEnd"/>
      <w:r>
        <w:rPr>
          <w:b/>
          <w:bCs/>
          <w:color w:val="2E74B5" w:themeColor="accent1" w:themeShade="BF"/>
        </w:rPr>
        <w:t xml:space="preserve"> </w:t>
      </w:r>
      <w:r w:rsidRPr="005031BE">
        <w:rPr>
          <w:color w:val="2E74B5" w:themeColor="accent1" w:themeShade="BF"/>
        </w:rPr>
        <w:t>provide</w:t>
      </w:r>
      <w:r>
        <w:rPr>
          <w:color w:val="2E74B5" w:themeColor="accent1" w:themeShade="BF"/>
        </w:rPr>
        <w:t>s</w:t>
      </w:r>
      <w:r w:rsidRPr="005031BE">
        <w:rPr>
          <w:color w:val="2E74B5" w:themeColor="accent1" w:themeShade="BF"/>
        </w:rPr>
        <w:t xml:space="preserve"> a range of free services for disabled people, their family and friends, their employers and other people who care for them.</w:t>
      </w:r>
      <w:r>
        <w:rPr>
          <w:color w:val="2E74B5" w:themeColor="accent1" w:themeShade="BF"/>
        </w:rPr>
        <w:t xml:space="preserve"> The volunteers are disclosure checked and offer free computer assistance. </w:t>
      </w:r>
      <w:r w:rsidRPr="005031BE">
        <w:rPr>
          <w:color w:val="2E74B5" w:themeColor="accent1" w:themeShade="BF"/>
        </w:rPr>
        <w:t xml:space="preserve">You may have a problem with viruses, need some help installing </w:t>
      </w:r>
      <w:r w:rsidRPr="005031BE">
        <w:rPr>
          <w:color w:val="2E74B5" w:themeColor="accent1" w:themeShade="BF"/>
        </w:rPr>
        <w:lastRenderedPageBreak/>
        <w:t>broadband or be confused about upda</w:t>
      </w:r>
      <w:r>
        <w:rPr>
          <w:color w:val="2E74B5" w:themeColor="accent1" w:themeShade="BF"/>
        </w:rPr>
        <w:t>tes or error messages. All of</w:t>
      </w:r>
      <w:r w:rsidRPr="005031BE">
        <w:rPr>
          <w:color w:val="2E74B5" w:themeColor="accent1" w:themeShade="BF"/>
        </w:rPr>
        <w:t xml:space="preserve"> </w:t>
      </w:r>
      <w:r>
        <w:rPr>
          <w:color w:val="2E74B5" w:themeColor="accent1" w:themeShade="BF"/>
        </w:rPr>
        <w:t xml:space="preserve">the </w:t>
      </w:r>
      <w:r w:rsidRPr="005031BE">
        <w:rPr>
          <w:color w:val="2E74B5" w:themeColor="accent1" w:themeShade="BF"/>
        </w:rPr>
        <w:t xml:space="preserve">volunteers have relevant IT skills and may be able to help with computer systems, laptops, tablets and even some smart phones. </w:t>
      </w:r>
    </w:p>
    <w:p w14:paraId="078AC5CF" w14:textId="77777777" w:rsidR="0038313E" w:rsidRDefault="0038313E" w:rsidP="005031BE">
      <w:pPr>
        <w:spacing w:after="0" w:line="276" w:lineRule="auto"/>
        <w:rPr>
          <w:color w:val="2E74B5" w:themeColor="accent1" w:themeShade="BF"/>
        </w:rPr>
      </w:pPr>
    </w:p>
    <w:p w14:paraId="71D35849" w14:textId="77777777" w:rsidR="005031BE" w:rsidRDefault="005031BE" w:rsidP="005031BE">
      <w:pPr>
        <w:spacing w:after="0" w:line="276" w:lineRule="auto"/>
        <w:rPr>
          <w:color w:val="2E74B5" w:themeColor="accent1" w:themeShade="BF"/>
        </w:rPr>
      </w:pPr>
      <w:r>
        <w:rPr>
          <w:color w:val="2E74B5" w:themeColor="accent1" w:themeShade="BF"/>
        </w:rPr>
        <w:t>For more information:</w:t>
      </w:r>
    </w:p>
    <w:p w14:paraId="53EECA4D" w14:textId="77777777" w:rsidR="005031BE" w:rsidRPr="005031BE" w:rsidRDefault="005031BE" w:rsidP="005031BE">
      <w:pPr>
        <w:spacing w:after="0" w:line="276" w:lineRule="auto"/>
        <w:rPr>
          <w:color w:val="2E74B5" w:themeColor="accent1" w:themeShade="BF"/>
        </w:rPr>
      </w:pPr>
      <w:r>
        <w:rPr>
          <w:color w:val="2E74B5" w:themeColor="accent1" w:themeShade="BF"/>
        </w:rPr>
        <w:t xml:space="preserve">Telephone: </w:t>
      </w:r>
      <w:r w:rsidRPr="005031BE">
        <w:rPr>
          <w:color w:val="2E74B5" w:themeColor="accent1" w:themeShade="BF"/>
        </w:rPr>
        <w:t>0800 048 7642 to ask anything about how computers can be adapted to meet the needs of disabled people.</w:t>
      </w:r>
    </w:p>
    <w:p w14:paraId="0AD3C777" w14:textId="77777777" w:rsidR="005031BE" w:rsidRDefault="00AE630D" w:rsidP="005031BE">
      <w:pPr>
        <w:spacing w:after="0" w:line="276" w:lineRule="auto"/>
        <w:rPr>
          <w:color w:val="2E74B5" w:themeColor="accent1" w:themeShade="BF"/>
        </w:rPr>
      </w:pPr>
      <w:hyperlink r:id="rId54" w:history="1">
        <w:r w:rsidR="005031BE" w:rsidRPr="005031BE">
          <w:rPr>
            <w:rStyle w:val="Hyperlink"/>
          </w:rPr>
          <w:t>http://www.abilitynet.org.uk/advice-information/IT-support-for-disabled-people</w:t>
        </w:r>
      </w:hyperlink>
    </w:p>
    <w:p w14:paraId="7997CB63" w14:textId="77777777" w:rsidR="005031BE" w:rsidRDefault="005031BE" w:rsidP="005031BE">
      <w:pPr>
        <w:spacing w:after="0" w:line="276" w:lineRule="auto"/>
        <w:rPr>
          <w:color w:val="2E74B5" w:themeColor="accent1" w:themeShade="BF"/>
        </w:rPr>
      </w:pPr>
    </w:p>
    <w:p w14:paraId="4F6286C8" w14:textId="77777777" w:rsidR="006A50BE" w:rsidRPr="0038313E" w:rsidRDefault="0038313E" w:rsidP="006A50BE">
      <w:pPr>
        <w:spacing w:after="0" w:line="276" w:lineRule="auto"/>
        <w:rPr>
          <w:b/>
          <w:color w:val="2E74B5" w:themeColor="accent1" w:themeShade="BF"/>
        </w:rPr>
      </w:pPr>
      <w:r w:rsidRPr="0038313E">
        <w:rPr>
          <w:b/>
          <w:color w:val="2E74B5" w:themeColor="accent1" w:themeShade="BF"/>
        </w:rPr>
        <w:t>Adult Community Learning</w:t>
      </w:r>
    </w:p>
    <w:p w14:paraId="11D97D34" w14:textId="77777777" w:rsidR="006A50BE" w:rsidRPr="006A50BE" w:rsidRDefault="006A50BE" w:rsidP="006A50BE">
      <w:pPr>
        <w:spacing w:after="0" w:line="276" w:lineRule="auto"/>
        <w:rPr>
          <w:color w:val="2E74B5" w:themeColor="accent1" w:themeShade="BF"/>
        </w:rPr>
      </w:pPr>
      <w:r w:rsidRPr="006A50BE">
        <w:rPr>
          <w:color w:val="2E74B5" w:themeColor="accent1" w:themeShade="BF"/>
        </w:rPr>
        <w:t xml:space="preserve">If you are in receipt of carers allowance or have an underling entitlement to carers allowance </w:t>
      </w:r>
      <w:proofErr w:type="gramStart"/>
      <w:r w:rsidRPr="006A50BE">
        <w:rPr>
          <w:color w:val="2E74B5" w:themeColor="accent1" w:themeShade="BF"/>
        </w:rPr>
        <w:t>e.g.</w:t>
      </w:r>
      <w:proofErr w:type="gramEnd"/>
      <w:r w:rsidRPr="006A50BE">
        <w:rPr>
          <w:color w:val="2E74B5" w:themeColor="accent1" w:themeShade="BF"/>
        </w:rPr>
        <w:t xml:space="preserve"> are in receipt of a higher state old-age pension, you may be entitled to a 50% reduction in fees for courses undertaken through the Essex Adult Community Learning Centres.</w:t>
      </w:r>
    </w:p>
    <w:p w14:paraId="5FA4DF7F" w14:textId="77777777" w:rsidR="006A50BE" w:rsidRPr="006A50BE" w:rsidRDefault="00AE630D" w:rsidP="006A50BE">
      <w:pPr>
        <w:spacing w:after="0" w:line="276" w:lineRule="auto"/>
        <w:rPr>
          <w:color w:val="2E74B5" w:themeColor="accent1" w:themeShade="BF"/>
          <w:u w:val="single"/>
        </w:rPr>
      </w:pPr>
      <w:hyperlink r:id="rId55" w:history="1">
        <w:r w:rsidR="006A50BE" w:rsidRPr="006A50BE">
          <w:rPr>
            <w:rStyle w:val="Hyperlink"/>
          </w:rPr>
          <w:t>http://www.aclessex.com/</w:t>
        </w:r>
      </w:hyperlink>
    </w:p>
    <w:p w14:paraId="531F0066" w14:textId="77777777" w:rsidR="006A50BE" w:rsidRPr="006A50BE" w:rsidRDefault="006A50BE" w:rsidP="006A50BE">
      <w:pPr>
        <w:spacing w:after="0" w:line="276" w:lineRule="auto"/>
        <w:rPr>
          <w:color w:val="2E74B5" w:themeColor="accent1" w:themeShade="BF"/>
          <w:u w:val="single"/>
        </w:rPr>
      </w:pPr>
    </w:p>
    <w:p w14:paraId="675F2D28" w14:textId="77777777" w:rsidR="006A50BE" w:rsidRPr="007433EF" w:rsidRDefault="006A50BE" w:rsidP="006A50BE">
      <w:pPr>
        <w:spacing w:after="0" w:line="276" w:lineRule="auto"/>
        <w:rPr>
          <w:b/>
          <w:color w:val="2E74B5" w:themeColor="accent1" w:themeShade="BF"/>
        </w:rPr>
      </w:pPr>
      <w:r w:rsidRPr="007433EF">
        <w:rPr>
          <w:b/>
          <w:color w:val="2E74B5" w:themeColor="accent1" w:themeShade="BF"/>
        </w:rPr>
        <w:t>BT FREE PRIORITY REPAIR SCHEME</w:t>
      </w:r>
    </w:p>
    <w:p w14:paraId="49544B25" w14:textId="77777777" w:rsidR="006A50BE" w:rsidRDefault="007433EF" w:rsidP="006A50BE">
      <w:pPr>
        <w:spacing w:after="0" w:line="276" w:lineRule="auto"/>
        <w:rPr>
          <w:color w:val="2E74B5" w:themeColor="accent1" w:themeShade="BF"/>
        </w:rPr>
      </w:pPr>
      <w:r>
        <w:rPr>
          <w:color w:val="2E74B5" w:themeColor="accent1" w:themeShade="BF"/>
        </w:rPr>
        <w:t xml:space="preserve">BT </w:t>
      </w:r>
      <w:r w:rsidR="0038313E">
        <w:rPr>
          <w:color w:val="2E74B5" w:themeColor="accent1" w:themeShade="BF"/>
        </w:rPr>
        <w:t xml:space="preserve">are aware of </w:t>
      </w:r>
      <w:r w:rsidR="006A50BE" w:rsidRPr="006A50BE">
        <w:rPr>
          <w:color w:val="2E74B5" w:themeColor="accent1" w:themeShade="BF"/>
        </w:rPr>
        <w:t>how i</w:t>
      </w:r>
      <w:r w:rsidR="0038313E">
        <w:rPr>
          <w:color w:val="2E74B5" w:themeColor="accent1" w:themeShade="BF"/>
        </w:rPr>
        <w:t xml:space="preserve">mportant your phone service is; this is of particular importance </w:t>
      </w:r>
      <w:r w:rsidR="006A50BE" w:rsidRPr="006A50BE">
        <w:rPr>
          <w:color w:val="2E74B5" w:themeColor="accent1" w:themeShade="BF"/>
        </w:rPr>
        <w:t xml:space="preserve">when you rely on it for health or mobility reasons. </w:t>
      </w:r>
      <w:r w:rsidR="0038313E">
        <w:rPr>
          <w:color w:val="2E74B5" w:themeColor="accent1" w:themeShade="BF"/>
        </w:rPr>
        <w:t xml:space="preserve">If you meet the </w:t>
      </w:r>
      <w:r w:rsidR="006A50BE" w:rsidRPr="006A50BE">
        <w:rPr>
          <w:color w:val="2E74B5" w:themeColor="accent1" w:themeShade="BF"/>
        </w:rPr>
        <w:t>sche</w:t>
      </w:r>
      <w:r>
        <w:rPr>
          <w:color w:val="2E74B5" w:themeColor="accent1" w:themeShade="BF"/>
        </w:rPr>
        <w:t xml:space="preserve">me criteria </w:t>
      </w:r>
      <w:r w:rsidR="0038313E">
        <w:rPr>
          <w:color w:val="2E74B5" w:themeColor="accent1" w:themeShade="BF"/>
        </w:rPr>
        <w:t xml:space="preserve">you </w:t>
      </w:r>
      <w:r>
        <w:rPr>
          <w:color w:val="2E74B5" w:themeColor="accent1" w:themeShade="BF"/>
        </w:rPr>
        <w:t>can benefit from the</w:t>
      </w:r>
      <w:r w:rsidR="006A50BE" w:rsidRPr="006A50BE">
        <w:rPr>
          <w:color w:val="2E74B5" w:themeColor="accent1" w:themeShade="BF"/>
        </w:rPr>
        <w:t xml:space="preserve"> Free Priority Fault Repair Schem</w:t>
      </w:r>
      <w:r>
        <w:rPr>
          <w:color w:val="2E74B5" w:themeColor="accent1" w:themeShade="BF"/>
        </w:rPr>
        <w:t xml:space="preserve">e. Under the scheme, </w:t>
      </w:r>
      <w:r w:rsidR="006A50BE" w:rsidRPr="006A50BE">
        <w:rPr>
          <w:color w:val="2E74B5" w:themeColor="accent1" w:themeShade="BF"/>
        </w:rPr>
        <w:t xml:space="preserve">you </w:t>
      </w:r>
      <w:r>
        <w:rPr>
          <w:color w:val="2E74B5" w:themeColor="accent1" w:themeShade="BF"/>
        </w:rPr>
        <w:t xml:space="preserve">will be given </w:t>
      </w:r>
      <w:r w:rsidR="006A50BE" w:rsidRPr="006A50BE">
        <w:rPr>
          <w:color w:val="2E74B5" w:themeColor="accent1" w:themeShade="BF"/>
        </w:rPr>
        <w:t xml:space="preserve">priority over standard faults by </w:t>
      </w:r>
      <w:r w:rsidR="0038313E">
        <w:rPr>
          <w:color w:val="2E74B5" w:themeColor="accent1" w:themeShade="BF"/>
        </w:rPr>
        <w:t xml:space="preserve">dealing with them as soon as BT </w:t>
      </w:r>
      <w:r w:rsidR="006A50BE" w:rsidRPr="006A50BE">
        <w:rPr>
          <w:color w:val="2E74B5" w:themeColor="accent1" w:themeShade="BF"/>
        </w:rPr>
        <w:t>can, every day of the year, including Christmas Day.</w:t>
      </w:r>
    </w:p>
    <w:p w14:paraId="41D3AEB2" w14:textId="77777777" w:rsidR="007433EF" w:rsidRPr="006A50BE" w:rsidRDefault="007433EF" w:rsidP="006A50BE">
      <w:pPr>
        <w:spacing w:after="0" w:line="276" w:lineRule="auto"/>
        <w:rPr>
          <w:color w:val="2E74B5" w:themeColor="accent1" w:themeShade="BF"/>
        </w:rPr>
      </w:pPr>
      <w:r>
        <w:rPr>
          <w:color w:val="2E74B5" w:themeColor="accent1" w:themeShade="BF"/>
        </w:rPr>
        <w:t>For more information:</w:t>
      </w:r>
    </w:p>
    <w:p w14:paraId="70E1BDD9" w14:textId="77777777" w:rsidR="00206C4F" w:rsidRDefault="00AE630D" w:rsidP="004052F6">
      <w:pPr>
        <w:spacing w:after="0" w:line="276" w:lineRule="auto"/>
        <w:rPr>
          <w:color w:val="2E74B5" w:themeColor="accent1" w:themeShade="BF"/>
        </w:rPr>
      </w:pPr>
      <w:hyperlink r:id="rId56" w:history="1">
        <w:r w:rsidR="0038313E" w:rsidRPr="00C805FC">
          <w:rPr>
            <w:rStyle w:val="Hyperlink"/>
          </w:rPr>
          <w:t>https://www.bt.com/content/dam/bt/help/including-you/BT_Free_Priority_Fault_Repair.pdf</w:t>
        </w:r>
      </w:hyperlink>
    </w:p>
    <w:p w14:paraId="1F3D3036" w14:textId="77777777" w:rsidR="0038313E" w:rsidRDefault="0038313E" w:rsidP="004052F6">
      <w:pPr>
        <w:spacing w:after="0" w:line="276" w:lineRule="auto"/>
        <w:rPr>
          <w:color w:val="2E74B5" w:themeColor="accent1" w:themeShade="BF"/>
        </w:rPr>
      </w:pPr>
    </w:p>
    <w:p w14:paraId="096F3D32" w14:textId="77777777" w:rsidR="0038313E" w:rsidRDefault="0038313E" w:rsidP="004052F6">
      <w:pPr>
        <w:spacing w:after="0" w:line="276" w:lineRule="auto"/>
        <w:rPr>
          <w:color w:val="2E74B5" w:themeColor="accent1" w:themeShade="BF"/>
        </w:rPr>
      </w:pPr>
      <w:r>
        <w:rPr>
          <w:color w:val="2E74B5" w:themeColor="accent1" w:themeShade="BF"/>
        </w:rPr>
        <w:t>Check your local provider as they may offer something similar</w:t>
      </w:r>
    </w:p>
    <w:p w14:paraId="0B8B55C6" w14:textId="77777777" w:rsidR="00A92A7B" w:rsidRDefault="00A92A7B" w:rsidP="004052F6">
      <w:pPr>
        <w:spacing w:after="0" w:line="276" w:lineRule="auto"/>
        <w:rPr>
          <w:color w:val="2E74B5" w:themeColor="accent1" w:themeShade="BF"/>
        </w:rPr>
      </w:pPr>
    </w:p>
    <w:p w14:paraId="7B663FA7" w14:textId="77777777" w:rsidR="00A92A7B" w:rsidRPr="00A92A7B" w:rsidRDefault="00A92A7B" w:rsidP="00A92A7B">
      <w:pPr>
        <w:spacing w:after="0" w:line="276" w:lineRule="auto"/>
        <w:rPr>
          <w:color w:val="2E74B5" w:themeColor="accent1" w:themeShade="BF"/>
        </w:rPr>
      </w:pPr>
    </w:p>
    <w:p w14:paraId="1CA4E8C0" w14:textId="77777777" w:rsidR="00A92A7B" w:rsidRDefault="00A92A7B" w:rsidP="004052F6">
      <w:pPr>
        <w:spacing w:after="0" w:line="276" w:lineRule="auto"/>
        <w:rPr>
          <w:color w:val="2E74B5" w:themeColor="accent1" w:themeShade="BF"/>
        </w:rPr>
      </w:pPr>
    </w:p>
    <w:sectPr w:rsidR="00A92A7B">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7A04" w14:textId="77777777" w:rsidR="00155AD1" w:rsidRDefault="00155AD1" w:rsidP="00215B26">
      <w:pPr>
        <w:spacing w:after="0" w:line="240" w:lineRule="auto"/>
      </w:pPr>
      <w:r>
        <w:separator/>
      </w:r>
    </w:p>
  </w:endnote>
  <w:endnote w:type="continuationSeparator" w:id="0">
    <w:p w14:paraId="6185BDEB" w14:textId="77777777" w:rsidR="00155AD1" w:rsidRDefault="00155AD1" w:rsidP="0021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7091"/>
      <w:docPartObj>
        <w:docPartGallery w:val="Page Numbers (Bottom of Page)"/>
        <w:docPartUnique/>
      </w:docPartObj>
    </w:sdtPr>
    <w:sdtEndPr>
      <w:rPr>
        <w:noProof/>
      </w:rPr>
    </w:sdtEndPr>
    <w:sdtContent>
      <w:p w14:paraId="13EA3258" w14:textId="77777777" w:rsidR="00966BD7" w:rsidRDefault="00966BD7">
        <w:pPr>
          <w:pStyle w:val="Footer"/>
          <w:jc w:val="right"/>
        </w:pPr>
        <w:r>
          <w:fldChar w:fldCharType="begin"/>
        </w:r>
        <w:r>
          <w:instrText xml:space="preserve"> PAGE   \* MERGEFORMAT </w:instrText>
        </w:r>
        <w:r>
          <w:fldChar w:fldCharType="separate"/>
        </w:r>
        <w:r w:rsidR="002D2078">
          <w:rPr>
            <w:noProof/>
          </w:rPr>
          <w:t>1</w:t>
        </w:r>
        <w:r>
          <w:rPr>
            <w:noProof/>
          </w:rPr>
          <w:fldChar w:fldCharType="end"/>
        </w:r>
      </w:p>
    </w:sdtContent>
  </w:sdt>
  <w:p w14:paraId="1A9A17A3" w14:textId="77777777" w:rsidR="00966BD7" w:rsidRDefault="0096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1D8D" w14:textId="77777777" w:rsidR="00155AD1" w:rsidRDefault="00155AD1" w:rsidP="00215B26">
      <w:pPr>
        <w:spacing w:after="0" w:line="240" w:lineRule="auto"/>
      </w:pPr>
      <w:r>
        <w:separator/>
      </w:r>
    </w:p>
  </w:footnote>
  <w:footnote w:type="continuationSeparator" w:id="0">
    <w:p w14:paraId="0F18B974" w14:textId="77777777" w:rsidR="00155AD1" w:rsidRDefault="00155AD1" w:rsidP="00215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CB"/>
    <w:multiLevelType w:val="hybridMultilevel"/>
    <w:tmpl w:val="E4F4E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83DBC"/>
    <w:multiLevelType w:val="hybridMultilevel"/>
    <w:tmpl w:val="1CC6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731B1"/>
    <w:multiLevelType w:val="hybridMultilevel"/>
    <w:tmpl w:val="0A9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D72FC"/>
    <w:multiLevelType w:val="hybridMultilevel"/>
    <w:tmpl w:val="1126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A07BEB"/>
    <w:multiLevelType w:val="multilevel"/>
    <w:tmpl w:val="805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F238D"/>
    <w:multiLevelType w:val="hybridMultilevel"/>
    <w:tmpl w:val="0504B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624131"/>
    <w:multiLevelType w:val="hybridMultilevel"/>
    <w:tmpl w:val="920C5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97652"/>
    <w:multiLevelType w:val="hybridMultilevel"/>
    <w:tmpl w:val="E82A2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D0AD6"/>
    <w:multiLevelType w:val="hybridMultilevel"/>
    <w:tmpl w:val="DA580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3B1B7C"/>
    <w:multiLevelType w:val="multilevel"/>
    <w:tmpl w:val="3402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D64E2"/>
    <w:multiLevelType w:val="hybridMultilevel"/>
    <w:tmpl w:val="FA58A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167010"/>
    <w:multiLevelType w:val="hybridMultilevel"/>
    <w:tmpl w:val="B5D8D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F52D67"/>
    <w:multiLevelType w:val="hybridMultilevel"/>
    <w:tmpl w:val="1D3E4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9A7AF5"/>
    <w:multiLevelType w:val="multilevel"/>
    <w:tmpl w:val="9258B2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95F6982"/>
    <w:multiLevelType w:val="hybridMultilevel"/>
    <w:tmpl w:val="E45C4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2078C5"/>
    <w:multiLevelType w:val="hybridMultilevel"/>
    <w:tmpl w:val="A0BAA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57610"/>
    <w:multiLevelType w:val="multilevel"/>
    <w:tmpl w:val="31B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C756B"/>
    <w:multiLevelType w:val="hybridMultilevel"/>
    <w:tmpl w:val="AA3C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2A2C3F"/>
    <w:multiLevelType w:val="hybridMultilevel"/>
    <w:tmpl w:val="32F64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87CD9"/>
    <w:multiLevelType w:val="multilevel"/>
    <w:tmpl w:val="B89E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F2BA5"/>
    <w:multiLevelType w:val="hybridMultilevel"/>
    <w:tmpl w:val="041E7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8B36B8"/>
    <w:multiLevelType w:val="hybridMultilevel"/>
    <w:tmpl w:val="F4A02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E5770"/>
    <w:multiLevelType w:val="hybridMultilevel"/>
    <w:tmpl w:val="55BE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064203"/>
    <w:multiLevelType w:val="hybridMultilevel"/>
    <w:tmpl w:val="4B56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00F2E"/>
    <w:multiLevelType w:val="hybridMultilevel"/>
    <w:tmpl w:val="D3C02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2E4FA0"/>
    <w:multiLevelType w:val="hybridMultilevel"/>
    <w:tmpl w:val="E4148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56BB9"/>
    <w:multiLevelType w:val="hybridMultilevel"/>
    <w:tmpl w:val="E0501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602DDE"/>
    <w:multiLevelType w:val="multilevel"/>
    <w:tmpl w:val="D06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D26E9"/>
    <w:multiLevelType w:val="hybridMultilevel"/>
    <w:tmpl w:val="D5C0A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415BDC"/>
    <w:multiLevelType w:val="hybridMultilevel"/>
    <w:tmpl w:val="9496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CF1268"/>
    <w:multiLevelType w:val="multilevel"/>
    <w:tmpl w:val="8640E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80463DF"/>
    <w:multiLevelType w:val="hybridMultilevel"/>
    <w:tmpl w:val="DF2C3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9913FB"/>
    <w:multiLevelType w:val="multilevel"/>
    <w:tmpl w:val="51C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1698F"/>
    <w:multiLevelType w:val="hybridMultilevel"/>
    <w:tmpl w:val="E750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021517"/>
    <w:multiLevelType w:val="hybridMultilevel"/>
    <w:tmpl w:val="991C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C454B5"/>
    <w:multiLevelType w:val="hybridMultilevel"/>
    <w:tmpl w:val="EAE8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821A3F"/>
    <w:multiLevelType w:val="multilevel"/>
    <w:tmpl w:val="55CA7ADE"/>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
      <w:lvlJc w:val="left"/>
      <w:pPr>
        <w:tabs>
          <w:tab w:val="num" w:pos="726"/>
        </w:tabs>
        <w:ind w:left="726" w:hanging="360"/>
      </w:pPr>
      <w:rPr>
        <w:rFonts w:ascii="Symbol" w:hAnsi="Symbol" w:hint="default"/>
        <w:sz w:val="20"/>
      </w:rPr>
    </w:lvl>
    <w:lvl w:ilvl="2" w:tentative="1">
      <w:start w:val="1"/>
      <w:numFmt w:val="bullet"/>
      <w:lvlText w:val=""/>
      <w:lvlJc w:val="left"/>
      <w:pPr>
        <w:tabs>
          <w:tab w:val="num" w:pos="1446"/>
        </w:tabs>
        <w:ind w:left="1446" w:hanging="360"/>
      </w:pPr>
      <w:rPr>
        <w:rFonts w:ascii="Symbol" w:hAnsi="Symbol" w:hint="default"/>
        <w:sz w:val="20"/>
      </w:rPr>
    </w:lvl>
    <w:lvl w:ilvl="3" w:tentative="1">
      <w:start w:val="1"/>
      <w:numFmt w:val="bullet"/>
      <w:lvlText w:val=""/>
      <w:lvlJc w:val="left"/>
      <w:pPr>
        <w:tabs>
          <w:tab w:val="num" w:pos="2166"/>
        </w:tabs>
        <w:ind w:left="2166" w:hanging="360"/>
      </w:pPr>
      <w:rPr>
        <w:rFonts w:ascii="Symbol" w:hAnsi="Symbol" w:hint="default"/>
        <w:sz w:val="20"/>
      </w:rPr>
    </w:lvl>
    <w:lvl w:ilvl="4" w:tentative="1">
      <w:start w:val="1"/>
      <w:numFmt w:val="bullet"/>
      <w:lvlText w:val=""/>
      <w:lvlJc w:val="left"/>
      <w:pPr>
        <w:tabs>
          <w:tab w:val="num" w:pos="2886"/>
        </w:tabs>
        <w:ind w:left="2886" w:hanging="360"/>
      </w:pPr>
      <w:rPr>
        <w:rFonts w:ascii="Symbol" w:hAnsi="Symbol" w:hint="default"/>
        <w:sz w:val="20"/>
      </w:rPr>
    </w:lvl>
    <w:lvl w:ilvl="5" w:tentative="1">
      <w:start w:val="1"/>
      <w:numFmt w:val="bullet"/>
      <w:lvlText w:val=""/>
      <w:lvlJc w:val="left"/>
      <w:pPr>
        <w:tabs>
          <w:tab w:val="num" w:pos="3606"/>
        </w:tabs>
        <w:ind w:left="3606" w:hanging="360"/>
      </w:pPr>
      <w:rPr>
        <w:rFonts w:ascii="Symbol" w:hAnsi="Symbol" w:hint="default"/>
        <w:sz w:val="20"/>
      </w:rPr>
    </w:lvl>
    <w:lvl w:ilvl="6" w:tentative="1">
      <w:start w:val="1"/>
      <w:numFmt w:val="bullet"/>
      <w:lvlText w:val=""/>
      <w:lvlJc w:val="left"/>
      <w:pPr>
        <w:tabs>
          <w:tab w:val="num" w:pos="4326"/>
        </w:tabs>
        <w:ind w:left="4326" w:hanging="360"/>
      </w:pPr>
      <w:rPr>
        <w:rFonts w:ascii="Symbol" w:hAnsi="Symbol" w:hint="default"/>
        <w:sz w:val="20"/>
      </w:rPr>
    </w:lvl>
    <w:lvl w:ilvl="7" w:tentative="1">
      <w:start w:val="1"/>
      <w:numFmt w:val="bullet"/>
      <w:lvlText w:val=""/>
      <w:lvlJc w:val="left"/>
      <w:pPr>
        <w:tabs>
          <w:tab w:val="num" w:pos="5046"/>
        </w:tabs>
        <w:ind w:left="5046" w:hanging="360"/>
      </w:pPr>
      <w:rPr>
        <w:rFonts w:ascii="Symbol" w:hAnsi="Symbol" w:hint="default"/>
        <w:sz w:val="20"/>
      </w:rPr>
    </w:lvl>
    <w:lvl w:ilvl="8" w:tentative="1">
      <w:start w:val="1"/>
      <w:numFmt w:val="bullet"/>
      <w:lvlText w:val=""/>
      <w:lvlJc w:val="left"/>
      <w:pPr>
        <w:tabs>
          <w:tab w:val="num" w:pos="5766"/>
        </w:tabs>
        <w:ind w:left="5766" w:hanging="360"/>
      </w:pPr>
      <w:rPr>
        <w:rFonts w:ascii="Symbol" w:hAnsi="Symbol" w:hint="default"/>
        <w:sz w:val="20"/>
      </w:rPr>
    </w:lvl>
  </w:abstractNum>
  <w:abstractNum w:abstractNumId="37" w15:restartNumberingAfterBreak="0">
    <w:nsid w:val="72F33166"/>
    <w:multiLevelType w:val="hybridMultilevel"/>
    <w:tmpl w:val="9F90E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3F2FCA"/>
    <w:multiLevelType w:val="hybridMultilevel"/>
    <w:tmpl w:val="29782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386F59"/>
    <w:multiLevelType w:val="hybridMultilevel"/>
    <w:tmpl w:val="14B01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725585">
    <w:abstractNumId w:val="36"/>
  </w:num>
  <w:num w:numId="2" w16cid:durableId="1959293641">
    <w:abstractNumId w:val="13"/>
  </w:num>
  <w:num w:numId="3" w16cid:durableId="1824157770">
    <w:abstractNumId w:val="9"/>
  </w:num>
  <w:num w:numId="4" w16cid:durableId="1151824857">
    <w:abstractNumId w:val="27"/>
  </w:num>
  <w:num w:numId="5" w16cid:durableId="1907640732">
    <w:abstractNumId w:val="19"/>
  </w:num>
  <w:num w:numId="6" w16cid:durableId="226575070">
    <w:abstractNumId w:val="32"/>
  </w:num>
  <w:num w:numId="7" w16cid:durableId="217473713">
    <w:abstractNumId w:val="16"/>
  </w:num>
  <w:num w:numId="8" w16cid:durableId="1991328627">
    <w:abstractNumId w:val="4"/>
  </w:num>
  <w:num w:numId="9" w16cid:durableId="322927316">
    <w:abstractNumId w:val="30"/>
  </w:num>
  <w:num w:numId="10" w16cid:durableId="1514608357">
    <w:abstractNumId w:val="18"/>
  </w:num>
  <w:num w:numId="11" w16cid:durableId="63112948">
    <w:abstractNumId w:val="6"/>
  </w:num>
  <w:num w:numId="12" w16cid:durableId="1478718719">
    <w:abstractNumId w:val="23"/>
  </w:num>
  <w:num w:numId="13" w16cid:durableId="1138034035">
    <w:abstractNumId w:val="10"/>
  </w:num>
  <w:num w:numId="14" w16cid:durableId="1545679528">
    <w:abstractNumId w:val="5"/>
  </w:num>
  <w:num w:numId="15" w16cid:durableId="930704115">
    <w:abstractNumId w:val="26"/>
  </w:num>
  <w:num w:numId="16" w16cid:durableId="711928676">
    <w:abstractNumId w:val="3"/>
  </w:num>
  <w:num w:numId="17" w16cid:durableId="2005475525">
    <w:abstractNumId w:val="22"/>
  </w:num>
  <w:num w:numId="18" w16cid:durableId="874850552">
    <w:abstractNumId w:val="2"/>
  </w:num>
  <w:num w:numId="19" w16cid:durableId="2037730531">
    <w:abstractNumId w:val="28"/>
  </w:num>
  <w:num w:numId="20" w16cid:durableId="2004814438">
    <w:abstractNumId w:val="33"/>
  </w:num>
  <w:num w:numId="21" w16cid:durableId="664432298">
    <w:abstractNumId w:val="7"/>
  </w:num>
  <w:num w:numId="22" w16cid:durableId="1275867633">
    <w:abstractNumId w:val="15"/>
  </w:num>
  <w:num w:numId="23" w16cid:durableId="88237085">
    <w:abstractNumId w:val="31"/>
  </w:num>
  <w:num w:numId="24" w16cid:durableId="1348212368">
    <w:abstractNumId w:val="25"/>
  </w:num>
  <w:num w:numId="25" w16cid:durableId="1196773931">
    <w:abstractNumId w:val="1"/>
  </w:num>
  <w:num w:numId="26" w16cid:durableId="1728526036">
    <w:abstractNumId w:val="8"/>
  </w:num>
  <w:num w:numId="27" w16cid:durableId="636884648">
    <w:abstractNumId w:val="20"/>
  </w:num>
  <w:num w:numId="28" w16cid:durableId="2108456904">
    <w:abstractNumId w:val="29"/>
  </w:num>
  <w:num w:numId="29" w16cid:durableId="1296133628">
    <w:abstractNumId w:val="34"/>
  </w:num>
  <w:num w:numId="30" w16cid:durableId="1930194507">
    <w:abstractNumId w:val="24"/>
  </w:num>
  <w:num w:numId="31" w16cid:durableId="1778059965">
    <w:abstractNumId w:val="39"/>
  </w:num>
  <w:num w:numId="32" w16cid:durableId="24646380">
    <w:abstractNumId w:val="37"/>
  </w:num>
  <w:num w:numId="33" w16cid:durableId="1853687518">
    <w:abstractNumId w:val="11"/>
  </w:num>
  <w:num w:numId="34" w16cid:durableId="113863414">
    <w:abstractNumId w:val="17"/>
  </w:num>
  <w:num w:numId="35" w16cid:durableId="815342923">
    <w:abstractNumId w:val="0"/>
  </w:num>
  <w:num w:numId="36" w16cid:durableId="1310404846">
    <w:abstractNumId w:val="21"/>
  </w:num>
  <w:num w:numId="37" w16cid:durableId="1353460043">
    <w:abstractNumId w:val="38"/>
  </w:num>
  <w:num w:numId="38" w16cid:durableId="321810115">
    <w:abstractNumId w:val="12"/>
  </w:num>
  <w:num w:numId="39" w16cid:durableId="1615016283">
    <w:abstractNumId w:val="35"/>
  </w:num>
  <w:num w:numId="40" w16cid:durableId="2122145824">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58"/>
    <w:rsid w:val="00005965"/>
    <w:rsid w:val="00041FA3"/>
    <w:rsid w:val="0005281C"/>
    <w:rsid w:val="000A2636"/>
    <w:rsid w:val="000B23F5"/>
    <w:rsid w:val="000B3F91"/>
    <w:rsid w:val="000C209F"/>
    <w:rsid w:val="000C5902"/>
    <w:rsid w:val="000E5CA7"/>
    <w:rsid w:val="000F6B40"/>
    <w:rsid w:val="000F7811"/>
    <w:rsid w:val="001051F4"/>
    <w:rsid w:val="00105330"/>
    <w:rsid w:val="00110AE2"/>
    <w:rsid w:val="00116DF9"/>
    <w:rsid w:val="001412E8"/>
    <w:rsid w:val="00155AD1"/>
    <w:rsid w:val="00197871"/>
    <w:rsid w:val="001B3A8D"/>
    <w:rsid w:val="001C1FEF"/>
    <w:rsid w:val="001D2FE2"/>
    <w:rsid w:val="001E4280"/>
    <w:rsid w:val="00206C4F"/>
    <w:rsid w:val="00215B26"/>
    <w:rsid w:val="00215F11"/>
    <w:rsid w:val="002378C1"/>
    <w:rsid w:val="002476EF"/>
    <w:rsid w:val="00247981"/>
    <w:rsid w:val="00260576"/>
    <w:rsid w:val="002751BF"/>
    <w:rsid w:val="002A02A9"/>
    <w:rsid w:val="002A4DEC"/>
    <w:rsid w:val="002A6139"/>
    <w:rsid w:val="002D2078"/>
    <w:rsid w:val="002E0ECA"/>
    <w:rsid w:val="002E6758"/>
    <w:rsid w:val="002E7C5C"/>
    <w:rsid w:val="002F0D94"/>
    <w:rsid w:val="002F2237"/>
    <w:rsid w:val="00315A57"/>
    <w:rsid w:val="00326830"/>
    <w:rsid w:val="00341FA4"/>
    <w:rsid w:val="00342E92"/>
    <w:rsid w:val="0038313E"/>
    <w:rsid w:val="00384B7A"/>
    <w:rsid w:val="00390E4A"/>
    <w:rsid w:val="003A196E"/>
    <w:rsid w:val="003B7966"/>
    <w:rsid w:val="003E4311"/>
    <w:rsid w:val="003F3155"/>
    <w:rsid w:val="003F5B30"/>
    <w:rsid w:val="004052F6"/>
    <w:rsid w:val="00430EAB"/>
    <w:rsid w:val="00437CBD"/>
    <w:rsid w:val="00454B64"/>
    <w:rsid w:val="004A1048"/>
    <w:rsid w:val="004A5DD7"/>
    <w:rsid w:val="004B3A7B"/>
    <w:rsid w:val="004C234B"/>
    <w:rsid w:val="004C6234"/>
    <w:rsid w:val="004D6E72"/>
    <w:rsid w:val="004F00EF"/>
    <w:rsid w:val="005031BE"/>
    <w:rsid w:val="00517134"/>
    <w:rsid w:val="00527F56"/>
    <w:rsid w:val="00554534"/>
    <w:rsid w:val="005566F5"/>
    <w:rsid w:val="0058227B"/>
    <w:rsid w:val="00590DDA"/>
    <w:rsid w:val="0059397C"/>
    <w:rsid w:val="005A3E14"/>
    <w:rsid w:val="005A7A7C"/>
    <w:rsid w:val="005C0B75"/>
    <w:rsid w:val="005C5A15"/>
    <w:rsid w:val="005D5471"/>
    <w:rsid w:val="0060674D"/>
    <w:rsid w:val="00614AF7"/>
    <w:rsid w:val="00617C75"/>
    <w:rsid w:val="0062773E"/>
    <w:rsid w:val="00632DC3"/>
    <w:rsid w:val="00692F10"/>
    <w:rsid w:val="00693EB2"/>
    <w:rsid w:val="006A50BE"/>
    <w:rsid w:val="006B3F42"/>
    <w:rsid w:val="006C2DC1"/>
    <w:rsid w:val="006C6095"/>
    <w:rsid w:val="006D1FAA"/>
    <w:rsid w:val="006E374D"/>
    <w:rsid w:val="0072343C"/>
    <w:rsid w:val="007245ED"/>
    <w:rsid w:val="0074117E"/>
    <w:rsid w:val="007433EF"/>
    <w:rsid w:val="007600E9"/>
    <w:rsid w:val="00777218"/>
    <w:rsid w:val="00777E9F"/>
    <w:rsid w:val="007B45D1"/>
    <w:rsid w:val="007C4E5A"/>
    <w:rsid w:val="007E09A2"/>
    <w:rsid w:val="007E458D"/>
    <w:rsid w:val="008105DC"/>
    <w:rsid w:val="00810A0B"/>
    <w:rsid w:val="008122EF"/>
    <w:rsid w:val="0082285B"/>
    <w:rsid w:val="0085453A"/>
    <w:rsid w:val="00857143"/>
    <w:rsid w:val="00860D58"/>
    <w:rsid w:val="00883F21"/>
    <w:rsid w:val="008856BF"/>
    <w:rsid w:val="008C40DB"/>
    <w:rsid w:val="008D30C9"/>
    <w:rsid w:val="008F3065"/>
    <w:rsid w:val="00953234"/>
    <w:rsid w:val="00962C34"/>
    <w:rsid w:val="00966BD7"/>
    <w:rsid w:val="00986892"/>
    <w:rsid w:val="00990904"/>
    <w:rsid w:val="00997122"/>
    <w:rsid w:val="009A05AA"/>
    <w:rsid w:val="009A2C78"/>
    <w:rsid w:val="009B3D79"/>
    <w:rsid w:val="009D70ED"/>
    <w:rsid w:val="009E61DA"/>
    <w:rsid w:val="009F25D4"/>
    <w:rsid w:val="009F4107"/>
    <w:rsid w:val="00A20C98"/>
    <w:rsid w:val="00A703A0"/>
    <w:rsid w:val="00A92A7B"/>
    <w:rsid w:val="00AA0A6D"/>
    <w:rsid w:val="00AC3B46"/>
    <w:rsid w:val="00AC3DCF"/>
    <w:rsid w:val="00AD7588"/>
    <w:rsid w:val="00AE2E19"/>
    <w:rsid w:val="00AE630D"/>
    <w:rsid w:val="00B06CD5"/>
    <w:rsid w:val="00B124FA"/>
    <w:rsid w:val="00B17051"/>
    <w:rsid w:val="00B27688"/>
    <w:rsid w:val="00B55648"/>
    <w:rsid w:val="00BA2103"/>
    <w:rsid w:val="00BB7016"/>
    <w:rsid w:val="00BC09C3"/>
    <w:rsid w:val="00C05DFA"/>
    <w:rsid w:val="00C13604"/>
    <w:rsid w:val="00C334A7"/>
    <w:rsid w:val="00C42DB4"/>
    <w:rsid w:val="00C61757"/>
    <w:rsid w:val="00C73B81"/>
    <w:rsid w:val="00CC4DF4"/>
    <w:rsid w:val="00CD230B"/>
    <w:rsid w:val="00CD2651"/>
    <w:rsid w:val="00D008EA"/>
    <w:rsid w:val="00D1657E"/>
    <w:rsid w:val="00D56B56"/>
    <w:rsid w:val="00D92F48"/>
    <w:rsid w:val="00D96305"/>
    <w:rsid w:val="00D9768C"/>
    <w:rsid w:val="00DA0147"/>
    <w:rsid w:val="00DC3163"/>
    <w:rsid w:val="00DD1C7D"/>
    <w:rsid w:val="00DE2CCA"/>
    <w:rsid w:val="00DE4AC7"/>
    <w:rsid w:val="00DF520C"/>
    <w:rsid w:val="00E01F31"/>
    <w:rsid w:val="00E034D3"/>
    <w:rsid w:val="00E11116"/>
    <w:rsid w:val="00E2604A"/>
    <w:rsid w:val="00E33CD3"/>
    <w:rsid w:val="00E464F9"/>
    <w:rsid w:val="00E52137"/>
    <w:rsid w:val="00E527F1"/>
    <w:rsid w:val="00E567E5"/>
    <w:rsid w:val="00E70D0E"/>
    <w:rsid w:val="00E97D71"/>
    <w:rsid w:val="00EA0D07"/>
    <w:rsid w:val="00EA4398"/>
    <w:rsid w:val="00F07C4C"/>
    <w:rsid w:val="00F15AC7"/>
    <w:rsid w:val="00F24C86"/>
    <w:rsid w:val="00F623D0"/>
    <w:rsid w:val="00F92924"/>
    <w:rsid w:val="00F95912"/>
    <w:rsid w:val="00FA2DA7"/>
    <w:rsid w:val="00FC3754"/>
    <w:rsid w:val="00FC7F93"/>
    <w:rsid w:val="00FD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90F3"/>
  <w15:chartTrackingRefBased/>
  <w15:docId w15:val="{DF21362C-5C48-4DFC-B381-C17A0853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13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067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1360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758"/>
    <w:rPr>
      <w:color w:val="0563C1" w:themeColor="hyperlink"/>
      <w:u w:val="single"/>
    </w:rPr>
  </w:style>
  <w:style w:type="paragraph" w:styleId="ListParagraph">
    <w:name w:val="List Paragraph"/>
    <w:basedOn w:val="Normal"/>
    <w:uiPriority w:val="34"/>
    <w:qFormat/>
    <w:rsid w:val="00E11116"/>
    <w:pPr>
      <w:ind w:left="720"/>
      <w:contextualSpacing/>
    </w:pPr>
  </w:style>
  <w:style w:type="character" w:customStyle="1" w:styleId="Heading2Char">
    <w:name w:val="Heading 2 Char"/>
    <w:basedOn w:val="DefaultParagraphFont"/>
    <w:link w:val="Heading2"/>
    <w:uiPriority w:val="9"/>
    <w:rsid w:val="00C1360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1360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13604"/>
    <w:rPr>
      <w:b/>
      <w:bCs/>
    </w:rPr>
  </w:style>
  <w:style w:type="paragraph" w:styleId="NormalWeb">
    <w:name w:val="Normal (Web)"/>
    <w:basedOn w:val="Normal"/>
    <w:uiPriority w:val="99"/>
    <w:unhideWhenUsed/>
    <w:rsid w:val="00C136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3604"/>
  </w:style>
  <w:style w:type="character" w:customStyle="1" w:styleId="eop">
    <w:name w:val="eop"/>
    <w:basedOn w:val="DefaultParagraphFont"/>
    <w:rsid w:val="00C13604"/>
  </w:style>
  <w:style w:type="character" w:customStyle="1" w:styleId="Heading3Char">
    <w:name w:val="Heading 3 Char"/>
    <w:basedOn w:val="DefaultParagraphFont"/>
    <w:link w:val="Heading3"/>
    <w:uiPriority w:val="9"/>
    <w:semiHidden/>
    <w:rsid w:val="0060674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D30C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15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B26"/>
  </w:style>
  <w:style w:type="paragraph" w:styleId="Footer">
    <w:name w:val="footer"/>
    <w:basedOn w:val="Normal"/>
    <w:link w:val="FooterChar"/>
    <w:uiPriority w:val="99"/>
    <w:unhideWhenUsed/>
    <w:rsid w:val="0021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B26"/>
  </w:style>
  <w:style w:type="paragraph" w:customStyle="1" w:styleId="Default">
    <w:name w:val="Default"/>
    <w:rsid w:val="00E567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06C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6348">
      <w:bodyDiv w:val="1"/>
      <w:marLeft w:val="0"/>
      <w:marRight w:val="0"/>
      <w:marTop w:val="0"/>
      <w:marBottom w:val="0"/>
      <w:divBdr>
        <w:top w:val="none" w:sz="0" w:space="0" w:color="auto"/>
        <w:left w:val="none" w:sz="0" w:space="0" w:color="auto"/>
        <w:bottom w:val="none" w:sz="0" w:space="0" w:color="auto"/>
        <w:right w:val="none" w:sz="0" w:space="0" w:color="auto"/>
      </w:divBdr>
      <w:divsChild>
        <w:div w:id="2020621763">
          <w:marLeft w:val="0"/>
          <w:marRight w:val="0"/>
          <w:marTop w:val="0"/>
          <w:marBottom w:val="0"/>
          <w:divBdr>
            <w:top w:val="none" w:sz="0" w:space="0" w:color="auto"/>
            <w:left w:val="none" w:sz="0" w:space="0" w:color="auto"/>
            <w:bottom w:val="none" w:sz="0" w:space="0" w:color="auto"/>
            <w:right w:val="none" w:sz="0" w:space="0" w:color="auto"/>
          </w:divBdr>
          <w:divsChild>
            <w:div w:id="349574630">
              <w:marLeft w:val="0"/>
              <w:marRight w:val="0"/>
              <w:marTop w:val="480"/>
              <w:marBottom w:val="480"/>
              <w:divBdr>
                <w:top w:val="none" w:sz="0" w:space="0" w:color="auto"/>
                <w:left w:val="single" w:sz="48" w:space="12" w:color="B1B4B6"/>
                <w:bottom w:val="none" w:sz="0" w:space="0" w:color="auto"/>
                <w:right w:val="none" w:sz="0" w:space="0" w:color="auto"/>
              </w:divBdr>
            </w:div>
            <w:div w:id="392655016">
              <w:marLeft w:val="0"/>
              <w:marRight w:val="0"/>
              <w:marTop w:val="480"/>
              <w:marBottom w:val="480"/>
              <w:divBdr>
                <w:top w:val="none" w:sz="0" w:space="0" w:color="auto"/>
                <w:left w:val="single" w:sz="48" w:space="12" w:color="B1B4B6"/>
                <w:bottom w:val="none" w:sz="0" w:space="0" w:color="auto"/>
                <w:right w:val="none" w:sz="0" w:space="0" w:color="auto"/>
              </w:divBdr>
            </w:div>
          </w:divsChild>
        </w:div>
        <w:div w:id="678971746">
          <w:marLeft w:val="0"/>
          <w:marRight w:val="0"/>
          <w:marTop w:val="0"/>
          <w:marBottom w:val="0"/>
          <w:divBdr>
            <w:top w:val="none" w:sz="0" w:space="0" w:color="auto"/>
            <w:left w:val="none" w:sz="0" w:space="0" w:color="auto"/>
            <w:bottom w:val="none" w:sz="0" w:space="0" w:color="auto"/>
            <w:right w:val="none" w:sz="0" w:space="0" w:color="auto"/>
          </w:divBdr>
          <w:divsChild>
            <w:div w:id="1172256392">
              <w:marLeft w:val="0"/>
              <w:marRight w:val="0"/>
              <w:marTop w:val="480"/>
              <w:marBottom w:val="480"/>
              <w:divBdr>
                <w:top w:val="none" w:sz="0" w:space="0" w:color="auto"/>
                <w:left w:val="single" w:sz="48" w:space="12" w:color="B1B4B6"/>
                <w:bottom w:val="none" w:sz="0" w:space="0" w:color="auto"/>
                <w:right w:val="none" w:sz="0" w:space="0" w:color="auto"/>
              </w:divBdr>
            </w:div>
          </w:divsChild>
        </w:div>
        <w:div w:id="711614774">
          <w:marLeft w:val="0"/>
          <w:marRight w:val="0"/>
          <w:marTop w:val="0"/>
          <w:marBottom w:val="0"/>
          <w:divBdr>
            <w:top w:val="none" w:sz="0" w:space="0" w:color="auto"/>
            <w:left w:val="none" w:sz="0" w:space="0" w:color="auto"/>
            <w:bottom w:val="none" w:sz="0" w:space="0" w:color="auto"/>
            <w:right w:val="none" w:sz="0" w:space="0" w:color="auto"/>
          </w:divBdr>
          <w:divsChild>
            <w:div w:id="1175415059">
              <w:marLeft w:val="0"/>
              <w:marRight w:val="0"/>
              <w:marTop w:val="480"/>
              <w:marBottom w:val="480"/>
              <w:divBdr>
                <w:top w:val="none" w:sz="0" w:space="0" w:color="auto"/>
                <w:left w:val="single" w:sz="48" w:space="12" w:color="B1B4B6"/>
                <w:bottom w:val="none" w:sz="0" w:space="0" w:color="auto"/>
                <w:right w:val="none" w:sz="0" w:space="0" w:color="auto"/>
              </w:divBdr>
            </w:div>
          </w:divsChild>
        </w:div>
        <w:div w:id="1285504442">
          <w:marLeft w:val="0"/>
          <w:marRight w:val="0"/>
          <w:marTop w:val="0"/>
          <w:marBottom w:val="0"/>
          <w:divBdr>
            <w:top w:val="none" w:sz="0" w:space="0" w:color="auto"/>
            <w:left w:val="none" w:sz="0" w:space="0" w:color="auto"/>
            <w:bottom w:val="none" w:sz="0" w:space="0" w:color="auto"/>
            <w:right w:val="none" w:sz="0" w:space="0" w:color="auto"/>
          </w:divBdr>
          <w:divsChild>
            <w:div w:id="759831832">
              <w:marLeft w:val="0"/>
              <w:marRight w:val="0"/>
              <w:marTop w:val="450"/>
              <w:marBottom w:val="450"/>
              <w:divBdr>
                <w:top w:val="none" w:sz="0" w:space="0" w:color="auto"/>
                <w:left w:val="single" w:sz="6" w:space="11" w:color="B1B4B6"/>
                <w:bottom w:val="none" w:sz="0" w:space="0" w:color="auto"/>
                <w:right w:val="none" w:sz="0" w:space="0" w:color="auto"/>
              </w:divBdr>
              <w:divsChild>
                <w:div w:id="1969780252">
                  <w:marLeft w:val="0"/>
                  <w:marRight w:val="0"/>
                  <w:marTop w:val="0"/>
                  <w:marBottom w:val="0"/>
                  <w:divBdr>
                    <w:top w:val="none" w:sz="0" w:space="0" w:color="auto"/>
                    <w:left w:val="none" w:sz="0" w:space="0" w:color="auto"/>
                    <w:bottom w:val="none" w:sz="0" w:space="0" w:color="auto"/>
                    <w:right w:val="none" w:sz="0" w:space="0" w:color="auto"/>
                  </w:divBdr>
                </w:div>
              </w:divsChild>
            </w:div>
            <w:div w:id="1540776663">
              <w:marLeft w:val="0"/>
              <w:marRight w:val="0"/>
              <w:marTop w:val="450"/>
              <w:marBottom w:val="450"/>
              <w:divBdr>
                <w:top w:val="none" w:sz="0" w:space="0" w:color="auto"/>
                <w:left w:val="single" w:sz="6" w:space="11" w:color="B1B4B6"/>
                <w:bottom w:val="none" w:sz="0" w:space="0" w:color="auto"/>
                <w:right w:val="none" w:sz="0" w:space="0" w:color="auto"/>
              </w:divBdr>
            </w:div>
          </w:divsChild>
        </w:div>
        <w:div w:id="1069812590">
          <w:marLeft w:val="0"/>
          <w:marRight w:val="0"/>
          <w:marTop w:val="0"/>
          <w:marBottom w:val="0"/>
          <w:divBdr>
            <w:top w:val="none" w:sz="0" w:space="0" w:color="auto"/>
            <w:left w:val="none" w:sz="0" w:space="0" w:color="auto"/>
            <w:bottom w:val="none" w:sz="0" w:space="0" w:color="auto"/>
            <w:right w:val="none" w:sz="0" w:space="0" w:color="auto"/>
          </w:divBdr>
          <w:divsChild>
            <w:div w:id="811143662">
              <w:marLeft w:val="0"/>
              <w:marRight w:val="0"/>
              <w:marTop w:val="480"/>
              <w:marBottom w:val="480"/>
              <w:divBdr>
                <w:top w:val="none" w:sz="0" w:space="0" w:color="auto"/>
                <w:left w:val="none" w:sz="0" w:space="0" w:color="auto"/>
                <w:bottom w:val="none" w:sz="0" w:space="0" w:color="auto"/>
                <w:right w:val="none" w:sz="0" w:space="0" w:color="auto"/>
              </w:divBdr>
            </w:div>
            <w:div w:id="1772361087">
              <w:marLeft w:val="0"/>
              <w:marRight w:val="0"/>
              <w:marTop w:val="450"/>
              <w:marBottom w:val="450"/>
              <w:divBdr>
                <w:top w:val="none" w:sz="0" w:space="0" w:color="auto"/>
                <w:left w:val="single" w:sz="6" w:space="11" w:color="B1B4B6"/>
                <w:bottom w:val="none" w:sz="0" w:space="0" w:color="auto"/>
                <w:right w:val="none" w:sz="0" w:space="0" w:color="auto"/>
              </w:divBdr>
            </w:div>
          </w:divsChild>
        </w:div>
      </w:divsChild>
    </w:div>
    <w:div w:id="152186391">
      <w:bodyDiv w:val="1"/>
      <w:marLeft w:val="0"/>
      <w:marRight w:val="0"/>
      <w:marTop w:val="0"/>
      <w:marBottom w:val="0"/>
      <w:divBdr>
        <w:top w:val="none" w:sz="0" w:space="0" w:color="auto"/>
        <w:left w:val="none" w:sz="0" w:space="0" w:color="auto"/>
        <w:bottom w:val="none" w:sz="0" w:space="0" w:color="auto"/>
        <w:right w:val="none" w:sz="0" w:space="0" w:color="auto"/>
      </w:divBdr>
    </w:div>
    <w:div w:id="174853129">
      <w:bodyDiv w:val="1"/>
      <w:marLeft w:val="0"/>
      <w:marRight w:val="0"/>
      <w:marTop w:val="0"/>
      <w:marBottom w:val="0"/>
      <w:divBdr>
        <w:top w:val="none" w:sz="0" w:space="0" w:color="auto"/>
        <w:left w:val="none" w:sz="0" w:space="0" w:color="auto"/>
        <w:bottom w:val="none" w:sz="0" w:space="0" w:color="auto"/>
        <w:right w:val="none" w:sz="0" w:space="0" w:color="auto"/>
      </w:divBdr>
    </w:div>
    <w:div w:id="180975378">
      <w:bodyDiv w:val="1"/>
      <w:marLeft w:val="0"/>
      <w:marRight w:val="0"/>
      <w:marTop w:val="0"/>
      <w:marBottom w:val="0"/>
      <w:divBdr>
        <w:top w:val="none" w:sz="0" w:space="0" w:color="auto"/>
        <w:left w:val="none" w:sz="0" w:space="0" w:color="auto"/>
        <w:bottom w:val="none" w:sz="0" w:space="0" w:color="auto"/>
        <w:right w:val="none" w:sz="0" w:space="0" w:color="auto"/>
      </w:divBdr>
    </w:div>
    <w:div w:id="302658582">
      <w:bodyDiv w:val="1"/>
      <w:marLeft w:val="0"/>
      <w:marRight w:val="0"/>
      <w:marTop w:val="0"/>
      <w:marBottom w:val="0"/>
      <w:divBdr>
        <w:top w:val="none" w:sz="0" w:space="0" w:color="auto"/>
        <w:left w:val="none" w:sz="0" w:space="0" w:color="auto"/>
        <w:bottom w:val="none" w:sz="0" w:space="0" w:color="auto"/>
        <w:right w:val="none" w:sz="0" w:space="0" w:color="auto"/>
      </w:divBdr>
    </w:div>
    <w:div w:id="433941450">
      <w:bodyDiv w:val="1"/>
      <w:marLeft w:val="0"/>
      <w:marRight w:val="0"/>
      <w:marTop w:val="0"/>
      <w:marBottom w:val="0"/>
      <w:divBdr>
        <w:top w:val="none" w:sz="0" w:space="0" w:color="auto"/>
        <w:left w:val="none" w:sz="0" w:space="0" w:color="auto"/>
        <w:bottom w:val="none" w:sz="0" w:space="0" w:color="auto"/>
        <w:right w:val="none" w:sz="0" w:space="0" w:color="auto"/>
      </w:divBdr>
    </w:div>
    <w:div w:id="509374965">
      <w:bodyDiv w:val="1"/>
      <w:marLeft w:val="0"/>
      <w:marRight w:val="0"/>
      <w:marTop w:val="0"/>
      <w:marBottom w:val="0"/>
      <w:divBdr>
        <w:top w:val="none" w:sz="0" w:space="0" w:color="auto"/>
        <w:left w:val="none" w:sz="0" w:space="0" w:color="auto"/>
        <w:bottom w:val="none" w:sz="0" w:space="0" w:color="auto"/>
        <w:right w:val="none" w:sz="0" w:space="0" w:color="auto"/>
      </w:divBdr>
    </w:div>
    <w:div w:id="511652626">
      <w:bodyDiv w:val="1"/>
      <w:marLeft w:val="0"/>
      <w:marRight w:val="0"/>
      <w:marTop w:val="0"/>
      <w:marBottom w:val="0"/>
      <w:divBdr>
        <w:top w:val="none" w:sz="0" w:space="0" w:color="auto"/>
        <w:left w:val="none" w:sz="0" w:space="0" w:color="auto"/>
        <w:bottom w:val="none" w:sz="0" w:space="0" w:color="auto"/>
        <w:right w:val="none" w:sz="0" w:space="0" w:color="auto"/>
      </w:divBdr>
      <w:divsChild>
        <w:div w:id="1275595236">
          <w:marLeft w:val="0"/>
          <w:marRight w:val="0"/>
          <w:marTop w:val="0"/>
          <w:marBottom w:val="0"/>
          <w:divBdr>
            <w:top w:val="none" w:sz="0" w:space="0" w:color="auto"/>
            <w:left w:val="none" w:sz="0" w:space="0" w:color="auto"/>
            <w:bottom w:val="none" w:sz="0" w:space="0" w:color="auto"/>
            <w:right w:val="none" w:sz="0" w:space="0" w:color="auto"/>
          </w:divBdr>
        </w:div>
        <w:div w:id="1891724524">
          <w:marLeft w:val="0"/>
          <w:marRight w:val="0"/>
          <w:marTop w:val="0"/>
          <w:marBottom w:val="0"/>
          <w:divBdr>
            <w:top w:val="none" w:sz="0" w:space="0" w:color="auto"/>
            <w:left w:val="none" w:sz="0" w:space="0" w:color="auto"/>
            <w:bottom w:val="none" w:sz="0" w:space="0" w:color="auto"/>
            <w:right w:val="none" w:sz="0" w:space="0" w:color="auto"/>
          </w:divBdr>
        </w:div>
        <w:div w:id="1143545857">
          <w:marLeft w:val="0"/>
          <w:marRight w:val="0"/>
          <w:marTop w:val="0"/>
          <w:marBottom w:val="0"/>
          <w:divBdr>
            <w:top w:val="none" w:sz="0" w:space="0" w:color="auto"/>
            <w:left w:val="none" w:sz="0" w:space="0" w:color="auto"/>
            <w:bottom w:val="none" w:sz="0" w:space="0" w:color="auto"/>
            <w:right w:val="none" w:sz="0" w:space="0" w:color="auto"/>
          </w:divBdr>
        </w:div>
        <w:div w:id="1225213851">
          <w:marLeft w:val="0"/>
          <w:marRight w:val="0"/>
          <w:marTop w:val="0"/>
          <w:marBottom w:val="0"/>
          <w:divBdr>
            <w:top w:val="none" w:sz="0" w:space="0" w:color="auto"/>
            <w:left w:val="none" w:sz="0" w:space="0" w:color="auto"/>
            <w:bottom w:val="none" w:sz="0" w:space="0" w:color="auto"/>
            <w:right w:val="none" w:sz="0" w:space="0" w:color="auto"/>
          </w:divBdr>
          <w:divsChild>
            <w:div w:id="1385518863">
              <w:marLeft w:val="0"/>
              <w:marRight w:val="0"/>
              <w:marTop w:val="480"/>
              <w:marBottom w:val="480"/>
              <w:divBdr>
                <w:top w:val="none" w:sz="0" w:space="0" w:color="auto"/>
                <w:left w:val="single" w:sz="48" w:space="12" w:color="B1B4B6"/>
                <w:bottom w:val="none" w:sz="0" w:space="0" w:color="auto"/>
                <w:right w:val="none" w:sz="0" w:space="0" w:color="auto"/>
              </w:divBdr>
            </w:div>
          </w:divsChild>
        </w:div>
        <w:div w:id="1346589327">
          <w:marLeft w:val="0"/>
          <w:marRight w:val="0"/>
          <w:marTop w:val="0"/>
          <w:marBottom w:val="0"/>
          <w:divBdr>
            <w:top w:val="none" w:sz="0" w:space="0" w:color="auto"/>
            <w:left w:val="none" w:sz="0" w:space="0" w:color="auto"/>
            <w:bottom w:val="none" w:sz="0" w:space="0" w:color="auto"/>
            <w:right w:val="none" w:sz="0" w:space="0" w:color="auto"/>
          </w:divBdr>
          <w:divsChild>
            <w:div w:id="1855612023">
              <w:marLeft w:val="0"/>
              <w:marRight w:val="0"/>
              <w:marTop w:val="480"/>
              <w:marBottom w:val="480"/>
              <w:divBdr>
                <w:top w:val="none" w:sz="0" w:space="0" w:color="auto"/>
                <w:left w:val="single" w:sz="48" w:space="12" w:color="B1B4B6"/>
                <w:bottom w:val="none" w:sz="0" w:space="0" w:color="auto"/>
                <w:right w:val="none" w:sz="0" w:space="0" w:color="auto"/>
              </w:divBdr>
            </w:div>
            <w:div w:id="1796369206">
              <w:marLeft w:val="0"/>
              <w:marRight w:val="0"/>
              <w:marTop w:val="480"/>
              <w:marBottom w:val="480"/>
              <w:divBdr>
                <w:top w:val="none" w:sz="0" w:space="0" w:color="auto"/>
                <w:left w:val="single" w:sz="48" w:space="12" w:color="B1B4B6"/>
                <w:bottom w:val="none" w:sz="0" w:space="0" w:color="auto"/>
                <w:right w:val="none" w:sz="0" w:space="0" w:color="auto"/>
              </w:divBdr>
            </w:div>
          </w:divsChild>
        </w:div>
        <w:div w:id="783967011">
          <w:marLeft w:val="0"/>
          <w:marRight w:val="0"/>
          <w:marTop w:val="0"/>
          <w:marBottom w:val="0"/>
          <w:divBdr>
            <w:top w:val="none" w:sz="0" w:space="0" w:color="auto"/>
            <w:left w:val="none" w:sz="0" w:space="0" w:color="auto"/>
            <w:bottom w:val="none" w:sz="0" w:space="0" w:color="auto"/>
            <w:right w:val="none" w:sz="0" w:space="0" w:color="auto"/>
          </w:divBdr>
          <w:divsChild>
            <w:div w:id="509687359">
              <w:marLeft w:val="0"/>
              <w:marRight w:val="0"/>
              <w:marTop w:val="480"/>
              <w:marBottom w:val="480"/>
              <w:divBdr>
                <w:top w:val="none" w:sz="0" w:space="0" w:color="auto"/>
                <w:left w:val="single" w:sz="48" w:space="12" w:color="B1B4B6"/>
                <w:bottom w:val="none" w:sz="0" w:space="0" w:color="auto"/>
                <w:right w:val="none" w:sz="0" w:space="0" w:color="auto"/>
              </w:divBdr>
            </w:div>
          </w:divsChild>
        </w:div>
        <w:div w:id="1926919487">
          <w:marLeft w:val="0"/>
          <w:marRight w:val="0"/>
          <w:marTop w:val="0"/>
          <w:marBottom w:val="0"/>
          <w:divBdr>
            <w:top w:val="none" w:sz="0" w:space="0" w:color="auto"/>
            <w:left w:val="none" w:sz="0" w:space="0" w:color="auto"/>
            <w:bottom w:val="none" w:sz="0" w:space="0" w:color="auto"/>
            <w:right w:val="none" w:sz="0" w:space="0" w:color="auto"/>
          </w:divBdr>
        </w:div>
      </w:divsChild>
    </w:div>
    <w:div w:id="565385057">
      <w:bodyDiv w:val="1"/>
      <w:marLeft w:val="0"/>
      <w:marRight w:val="0"/>
      <w:marTop w:val="0"/>
      <w:marBottom w:val="0"/>
      <w:divBdr>
        <w:top w:val="none" w:sz="0" w:space="0" w:color="auto"/>
        <w:left w:val="none" w:sz="0" w:space="0" w:color="auto"/>
        <w:bottom w:val="none" w:sz="0" w:space="0" w:color="auto"/>
        <w:right w:val="none" w:sz="0" w:space="0" w:color="auto"/>
      </w:divBdr>
      <w:divsChild>
        <w:div w:id="401875849">
          <w:blockQuote w:val="1"/>
          <w:marLeft w:val="0"/>
          <w:marRight w:val="0"/>
          <w:marTop w:val="300"/>
          <w:marBottom w:val="450"/>
          <w:divBdr>
            <w:top w:val="none" w:sz="0" w:space="0" w:color="2CA8C2"/>
            <w:left w:val="single" w:sz="36" w:space="15" w:color="2CA8C2"/>
            <w:bottom w:val="none" w:sz="0" w:space="0" w:color="2CA8C2"/>
            <w:right w:val="none" w:sz="0" w:space="0" w:color="2CA8C2"/>
          </w:divBdr>
        </w:div>
      </w:divsChild>
    </w:div>
    <w:div w:id="688870479">
      <w:bodyDiv w:val="1"/>
      <w:marLeft w:val="0"/>
      <w:marRight w:val="0"/>
      <w:marTop w:val="0"/>
      <w:marBottom w:val="0"/>
      <w:divBdr>
        <w:top w:val="none" w:sz="0" w:space="0" w:color="auto"/>
        <w:left w:val="none" w:sz="0" w:space="0" w:color="auto"/>
        <w:bottom w:val="none" w:sz="0" w:space="0" w:color="auto"/>
        <w:right w:val="none" w:sz="0" w:space="0" w:color="auto"/>
      </w:divBdr>
      <w:divsChild>
        <w:div w:id="1797946881">
          <w:blockQuote w:val="1"/>
          <w:marLeft w:val="0"/>
          <w:marRight w:val="0"/>
          <w:marTop w:val="300"/>
          <w:marBottom w:val="450"/>
          <w:divBdr>
            <w:top w:val="none" w:sz="0" w:space="0" w:color="2CA8C2"/>
            <w:left w:val="single" w:sz="36" w:space="15" w:color="2CA8C2"/>
            <w:bottom w:val="none" w:sz="0" w:space="0" w:color="2CA8C2"/>
            <w:right w:val="none" w:sz="0" w:space="0" w:color="2CA8C2"/>
          </w:divBdr>
        </w:div>
      </w:divsChild>
    </w:div>
    <w:div w:id="755632550">
      <w:bodyDiv w:val="1"/>
      <w:marLeft w:val="0"/>
      <w:marRight w:val="0"/>
      <w:marTop w:val="0"/>
      <w:marBottom w:val="0"/>
      <w:divBdr>
        <w:top w:val="none" w:sz="0" w:space="0" w:color="auto"/>
        <w:left w:val="none" w:sz="0" w:space="0" w:color="auto"/>
        <w:bottom w:val="none" w:sz="0" w:space="0" w:color="auto"/>
        <w:right w:val="none" w:sz="0" w:space="0" w:color="auto"/>
      </w:divBdr>
    </w:div>
    <w:div w:id="797726766">
      <w:bodyDiv w:val="1"/>
      <w:marLeft w:val="0"/>
      <w:marRight w:val="0"/>
      <w:marTop w:val="0"/>
      <w:marBottom w:val="0"/>
      <w:divBdr>
        <w:top w:val="none" w:sz="0" w:space="0" w:color="auto"/>
        <w:left w:val="none" w:sz="0" w:space="0" w:color="auto"/>
        <w:bottom w:val="none" w:sz="0" w:space="0" w:color="auto"/>
        <w:right w:val="none" w:sz="0" w:space="0" w:color="auto"/>
      </w:divBdr>
    </w:div>
    <w:div w:id="861210469">
      <w:bodyDiv w:val="1"/>
      <w:marLeft w:val="0"/>
      <w:marRight w:val="0"/>
      <w:marTop w:val="0"/>
      <w:marBottom w:val="0"/>
      <w:divBdr>
        <w:top w:val="none" w:sz="0" w:space="0" w:color="auto"/>
        <w:left w:val="none" w:sz="0" w:space="0" w:color="auto"/>
        <w:bottom w:val="none" w:sz="0" w:space="0" w:color="auto"/>
        <w:right w:val="none" w:sz="0" w:space="0" w:color="auto"/>
      </w:divBdr>
    </w:div>
    <w:div w:id="956374369">
      <w:bodyDiv w:val="1"/>
      <w:marLeft w:val="0"/>
      <w:marRight w:val="0"/>
      <w:marTop w:val="0"/>
      <w:marBottom w:val="0"/>
      <w:divBdr>
        <w:top w:val="none" w:sz="0" w:space="0" w:color="auto"/>
        <w:left w:val="none" w:sz="0" w:space="0" w:color="auto"/>
        <w:bottom w:val="none" w:sz="0" w:space="0" w:color="auto"/>
        <w:right w:val="none" w:sz="0" w:space="0" w:color="auto"/>
      </w:divBdr>
      <w:divsChild>
        <w:div w:id="246305538">
          <w:marLeft w:val="0"/>
          <w:marRight w:val="0"/>
          <w:marTop w:val="0"/>
          <w:marBottom w:val="0"/>
          <w:divBdr>
            <w:top w:val="none" w:sz="0" w:space="0" w:color="auto"/>
            <w:left w:val="none" w:sz="0" w:space="0" w:color="auto"/>
            <w:bottom w:val="none" w:sz="0" w:space="0" w:color="auto"/>
            <w:right w:val="none" w:sz="0" w:space="0" w:color="auto"/>
          </w:divBdr>
        </w:div>
        <w:div w:id="498888972">
          <w:marLeft w:val="0"/>
          <w:marRight w:val="0"/>
          <w:marTop w:val="0"/>
          <w:marBottom w:val="0"/>
          <w:divBdr>
            <w:top w:val="none" w:sz="0" w:space="0" w:color="auto"/>
            <w:left w:val="none" w:sz="0" w:space="0" w:color="auto"/>
            <w:bottom w:val="none" w:sz="0" w:space="0" w:color="auto"/>
            <w:right w:val="none" w:sz="0" w:space="0" w:color="auto"/>
          </w:divBdr>
        </w:div>
        <w:div w:id="283660753">
          <w:marLeft w:val="0"/>
          <w:marRight w:val="0"/>
          <w:marTop w:val="0"/>
          <w:marBottom w:val="0"/>
          <w:divBdr>
            <w:top w:val="none" w:sz="0" w:space="0" w:color="auto"/>
            <w:left w:val="none" w:sz="0" w:space="0" w:color="auto"/>
            <w:bottom w:val="none" w:sz="0" w:space="0" w:color="auto"/>
            <w:right w:val="none" w:sz="0" w:space="0" w:color="auto"/>
          </w:divBdr>
        </w:div>
        <w:div w:id="1275599182">
          <w:marLeft w:val="0"/>
          <w:marRight w:val="0"/>
          <w:marTop w:val="0"/>
          <w:marBottom w:val="0"/>
          <w:divBdr>
            <w:top w:val="none" w:sz="0" w:space="0" w:color="auto"/>
            <w:left w:val="none" w:sz="0" w:space="0" w:color="auto"/>
            <w:bottom w:val="none" w:sz="0" w:space="0" w:color="auto"/>
            <w:right w:val="none" w:sz="0" w:space="0" w:color="auto"/>
          </w:divBdr>
          <w:divsChild>
            <w:div w:id="406340531">
              <w:marLeft w:val="0"/>
              <w:marRight w:val="0"/>
              <w:marTop w:val="480"/>
              <w:marBottom w:val="480"/>
              <w:divBdr>
                <w:top w:val="none" w:sz="0" w:space="0" w:color="auto"/>
                <w:left w:val="single" w:sz="48" w:space="12" w:color="B1B4B6"/>
                <w:bottom w:val="none" w:sz="0" w:space="0" w:color="auto"/>
                <w:right w:val="none" w:sz="0" w:space="0" w:color="auto"/>
              </w:divBdr>
            </w:div>
            <w:div w:id="2071801493">
              <w:marLeft w:val="0"/>
              <w:marRight w:val="0"/>
              <w:marTop w:val="480"/>
              <w:marBottom w:val="480"/>
              <w:divBdr>
                <w:top w:val="none" w:sz="0" w:space="0" w:color="auto"/>
                <w:left w:val="single" w:sz="48" w:space="12" w:color="B1B4B6"/>
                <w:bottom w:val="none" w:sz="0" w:space="0" w:color="auto"/>
                <w:right w:val="none" w:sz="0" w:space="0" w:color="auto"/>
              </w:divBdr>
            </w:div>
            <w:div w:id="285309448">
              <w:marLeft w:val="0"/>
              <w:marRight w:val="0"/>
              <w:marTop w:val="480"/>
              <w:marBottom w:val="480"/>
              <w:divBdr>
                <w:top w:val="none" w:sz="0" w:space="0" w:color="auto"/>
                <w:left w:val="single" w:sz="48" w:space="12" w:color="B1B4B6"/>
                <w:bottom w:val="none" w:sz="0" w:space="0" w:color="auto"/>
                <w:right w:val="none" w:sz="0" w:space="0" w:color="auto"/>
              </w:divBdr>
            </w:div>
          </w:divsChild>
        </w:div>
        <w:div w:id="1372339251">
          <w:marLeft w:val="0"/>
          <w:marRight w:val="0"/>
          <w:marTop w:val="0"/>
          <w:marBottom w:val="0"/>
          <w:divBdr>
            <w:top w:val="none" w:sz="0" w:space="0" w:color="auto"/>
            <w:left w:val="none" w:sz="0" w:space="0" w:color="auto"/>
            <w:bottom w:val="none" w:sz="0" w:space="0" w:color="auto"/>
            <w:right w:val="none" w:sz="0" w:space="0" w:color="auto"/>
          </w:divBdr>
          <w:divsChild>
            <w:div w:id="168755645">
              <w:marLeft w:val="0"/>
              <w:marRight w:val="0"/>
              <w:marTop w:val="480"/>
              <w:marBottom w:val="480"/>
              <w:divBdr>
                <w:top w:val="none" w:sz="0" w:space="0" w:color="auto"/>
                <w:left w:val="single" w:sz="48" w:space="12" w:color="B1B4B6"/>
                <w:bottom w:val="none" w:sz="0" w:space="0" w:color="auto"/>
                <w:right w:val="none" w:sz="0" w:space="0" w:color="auto"/>
              </w:divBdr>
            </w:div>
          </w:divsChild>
        </w:div>
        <w:div w:id="167599384">
          <w:marLeft w:val="0"/>
          <w:marRight w:val="0"/>
          <w:marTop w:val="0"/>
          <w:marBottom w:val="0"/>
          <w:divBdr>
            <w:top w:val="none" w:sz="0" w:space="0" w:color="auto"/>
            <w:left w:val="none" w:sz="0" w:space="0" w:color="auto"/>
            <w:bottom w:val="none" w:sz="0" w:space="0" w:color="auto"/>
            <w:right w:val="none" w:sz="0" w:space="0" w:color="auto"/>
          </w:divBdr>
          <w:divsChild>
            <w:div w:id="1500802810">
              <w:marLeft w:val="0"/>
              <w:marRight w:val="0"/>
              <w:marTop w:val="480"/>
              <w:marBottom w:val="480"/>
              <w:divBdr>
                <w:top w:val="none" w:sz="0" w:space="0" w:color="auto"/>
                <w:left w:val="single" w:sz="48" w:space="12" w:color="B1B4B6"/>
                <w:bottom w:val="none" w:sz="0" w:space="0" w:color="auto"/>
                <w:right w:val="none" w:sz="0" w:space="0" w:color="auto"/>
              </w:divBdr>
            </w:div>
            <w:div w:id="700402034">
              <w:marLeft w:val="0"/>
              <w:marRight w:val="0"/>
              <w:marTop w:val="480"/>
              <w:marBottom w:val="480"/>
              <w:divBdr>
                <w:top w:val="none" w:sz="0" w:space="0" w:color="auto"/>
                <w:left w:val="single" w:sz="48" w:space="12" w:color="B1B4B6"/>
                <w:bottom w:val="none" w:sz="0" w:space="0" w:color="auto"/>
                <w:right w:val="none" w:sz="0" w:space="0" w:color="auto"/>
              </w:divBdr>
            </w:div>
          </w:divsChild>
        </w:div>
        <w:div w:id="249588814">
          <w:marLeft w:val="0"/>
          <w:marRight w:val="0"/>
          <w:marTop w:val="0"/>
          <w:marBottom w:val="0"/>
          <w:divBdr>
            <w:top w:val="none" w:sz="0" w:space="0" w:color="auto"/>
            <w:left w:val="none" w:sz="0" w:space="0" w:color="auto"/>
            <w:bottom w:val="none" w:sz="0" w:space="0" w:color="auto"/>
            <w:right w:val="none" w:sz="0" w:space="0" w:color="auto"/>
          </w:divBdr>
          <w:divsChild>
            <w:div w:id="276572264">
              <w:marLeft w:val="0"/>
              <w:marRight w:val="0"/>
              <w:marTop w:val="480"/>
              <w:marBottom w:val="480"/>
              <w:divBdr>
                <w:top w:val="none" w:sz="0" w:space="0" w:color="auto"/>
                <w:left w:val="single" w:sz="48" w:space="12" w:color="B1B4B6"/>
                <w:bottom w:val="none" w:sz="0" w:space="0" w:color="auto"/>
                <w:right w:val="none" w:sz="0" w:space="0" w:color="auto"/>
              </w:divBdr>
            </w:div>
            <w:div w:id="633876173">
              <w:marLeft w:val="0"/>
              <w:marRight w:val="0"/>
              <w:marTop w:val="480"/>
              <w:marBottom w:val="480"/>
              <w:divBdr>
                <w:top w:val="none" w:sz="0" w:space="0" w:color="auto"/>
                <w:left w:val="single" w:sz="48" w:space="12" w:color="B1B4B6"/>
                <w:bottom w:val="none" w:sz="0" w:space="0" w:color="auto"/>
                <w:right w:val="none" w:sz="0" w:space="0" w:color="auto"/>
              </w:divBdr>
            </w:div>
            <w:div w:id="1151748392">
              <w:marLeft w:val="0"/>
              <w:marRight w:val="0"/>
              <w:marTop w:val="450"/>
              <w:marBottom w:val="450"/>
              <w:divBdr>
                <w:top w:val="none" w:sz="0" w:space="0" w:color="auto"/>
                <w:left w:val="single" w:sz="6" w:space="11" w:color="B1B4B6"/>
                <w:bottom w:val="none" w:sz="0" w:space="0" w:color="auto"/>
                <w:right w:val="none" w:sz="0" w:space="0" w:color="auto"/>
              </w:divBdr>
            </w:div>
            <w:div w:id="1104379237">
              <w:marLeft w:val="0"/>
              <w:marRight w:val="0"/>
              <w:marTop w:val="450"/>
              <w:marBottom w:val="450"/>
              <w:divBdr>
                <w:top w:val="none" w:sz="0" w:space="0" w:color="auto"/>
                <w:left w:val="single" w:sz="6" w:space="11" w:color="B1B4B6"/>
                <w:bottom w:val="none" w:sz="0" w:space="0" w:color="auto"/>
                <w:right w:val="none" w:sz="0" w:space="0" w:color="auto"/>
              </w:divBdr>
              <w:divsChild>
                <w:div w:id="2829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2547">
          <w:marLeft w:val="0"/>
          <w:marRight w:val="0"/>
          <w:marTop w:val="0"/>
          <w:marBottom w:val="0"/>
          <w:divBdr>
            <w:top w:val="none" w:sz="0" w:space="0" w:color="auto"/>
            <w:left w:val="none" w:sz="0" w:space="0" w:color="auto"/>
            <w:bottom w:val="none" w:sz="0" w:space="0" w:color="auto"/>
            <w:right w:val="none" w:sz="0" w:space="0" w:color="auto"/>
          </w:divBdr>
          <w:divsChild>
            <w:div w:id="174880595">
              <w:marLeft w:val="0"/>
              <w:marRight w:val="0"/>
              <w:marTop w:val="480"/>
              <w:marBottom w:val="480"/>
              <w:divBdr>
                <w:top w:val="none" w:sz="0" w:space="0" w:color="auto"/>
                <w:left w:val="single" w:sz="48" w:space="12" w:color="B1B4B6"/>
                <w:bottom w:val="none" w:sz="0" w:space="0" w:color="auto"/>
                <w:right w:val="none" w:sz="0" w:space="0" w:color="auto"/>
              </w:divBdr>
            </w:div>
          </w:divsChild>
        </w:div>
        <w:div w:id="486702768">
          <w:marLeft w:val="0"/>
          <w:marRight w:val="0"/>
          <w:marTop w:val="0"/>
          <w:marBottom w:val="0"/>
          <w:divBdr>
            <w:top w:val="none" w:sz="0" w:space="0" w:color="auto"/>
            <w:left w:val="none" w:sz="0" w:space="0" w:color="auto"/>
            <w:bottom w:val="none" w:sz="0" w:space="0" w:color="auto"/>
            <w:right w:val="none" w:sz="0" w:space="0" w:color="auto"/>
          </w:divBdr>
          <w:divsChild>
            <w:div w:id="1868325272">
              <w:marLeft w:val="0"/>
              <w:marRight w:val="0"/>
              <w:marTop w:val="480"/>
              <w:marBottom w:val="480"/>
              <w:divBdr>
                <w:top w:val="none" w:sz="0" w:space="0" w:color="auto"/>
                <w:left w:val="none" w:sz="0" w:space="0" w:color="auto"/>
                <w:bottom w:val="none" w:sz="0" w:space="0" w:color="auto"/>
                <w:right w:val="none" w:sz="0" w:space="0" w:color="auto"/>
              </w:divBdr>
            </w:div>
            <w:div w:id="383145303">
              <w:marLeft w:val="0"/>
              <w:marRight w:val="0"/>
              <w:marTop w:val="450"/>
              <w:marBottom w:val="450"/>
              <w:divBdr>
                <w:top w:val="none" w:sz="0" w:space="0" w:color="auto"/>
                <w:left w:val="single" w:sz="6" w:space="11" w:color="B1B4B6"/>
                <w:bottom w:val="none" w:sz="0" w:space="0" w:color="auto"/>
                <w:right w:val="none" w:sz="0" w:space="0" w:color="auto"/>
              </w:divBdr>
            </w:div>
          </w:divsChild>
        </w:div>
        <w:div w:id="340818420">
          <w:marLeft w:val="0"/>
          <w:marRight w:val="0"/>
          <w:marTop w:val="0"/>
          <w:marBottom w:val="0"/>
          <w:divBdr>
            <w:top w:val="none" w:sz="0" w:space="0" w:color="auto"/>
            <w:left w:val="none" w:sz="0" w:space="0" w:color="auto"/>
            <w:bottom w:val="none" w:sz="0" w:space="0" w:color="auto"/>
            <w:right w:val="none" w:sz="0" w:space="0" w:color="auto"/>
          </w:divBdr>
          <w:divsChild>
            <w:div w:id="268392101">
              <w:marLeft w:val="0"/>
              <w:marRight w:val="0"/>
              <w:marTop w:val="450"/>
              <w:marBottom w:val="450"/>
              <w:divBdr>
                <w:top w:val="none" w:sz="0" w:space="0" w:color="auto"/>
                <w:left w:val="single" w:sz="6" w:space="11" w:color="B1B4B6"/>
                <w:bottom w:val="none" w:sz="0" w:space="0" w:color="auto"/>
                <w:right w:val="none" w:sz="0" w:space="0" w:color="auto"/>
              </w:divBdr>
            </w:div>
          </w:divsChild>
        </w:div>
      </w:divsChild>
    </w:div>
    <w:div w:id="984895393">
      <w:bodyDiv w:val="1"/>
      <w:marLeft w:val="0"/>
      <w:marRight w:val="0"/>
      <w:marTop w:val="0"/>
      <w:marBottom w:val="0"/>
      <w:divBdr>
        <w:top w:val="none" w:sz="0" w:space="0" w:color="auto"/>
        <w:left w:val="none" w:sz="0" w:space="0" w:color="auto"/>
        <w:bottom w:val="none" w:sz="0" w:space="0" w:color="auto"/>
        <w:right w:val="none" w:sz="0" w:space="0" w:color="auto"/>
      </w:divBdr>
    </w:div>
    <w:div w:id="1227104157">
      <w:bodyDiv w:val="1"/>
      <w:marLeft w:val="0"/>
      <w:marRight w:val="0"/>
      <w:marTop w:val="0"/>
      <w:marBottom w:val="0"/>
      <w:divBdr>
        <w:top w:val="none" w:sz="0" w:space="0" w:color="auto"/>
        <w:left w:val="none" w:sz="0" w:space="0" w:color="auto"/>
        <w:bottom w:val="none" w:sz="0" w:space="0" w:color="auto"/>
        <w:right w:val="none" w:sz="0" w:space="0" w:color="auto"/>
      </w:divBdr>
    </w:div>
    <w:div w:id="1249772553">
      <w:bodyDiv w:val="1"/>
      <w:marLeft w:val="0"/>
      <w:marRight w:val="0"/>
      <w:marTop w:val="0"/>
      <w:marBottom w:val="0"/>
      <w:divBdr>
        <w:top w:val="none" w:sz="0" w:space="0" w:color="auto"/>
        <w:left w:val="none" w:sz="0" w:space="0" w:color="auto"/>
        <w:bottom w:val="none" w:sz="0" w:space="0" w:color="auto"/>
        <w:right w:val="none" w:sz="0" w:space="0" w:color="auto"/>
      </w:divBdr>
      <w:divsChild>
        <w:div w:id="268197309">
          <w:marLeft w:val="0"/>
          <w:marRight w:val="0"/>
          <w:marTop w:val="0"/>
          <w:marBottom w:val="0"/>
          <w:divBdr>
            <w:top w:val="none" w:sz="0" w:space="0" w:color="auto"/>
            <w:left w:val="none" w:sz="0" w:space="0" w:color="auto"/>
            <w:bottom w:val="none" w:sz="0" w:space="0" w:color="auto"/>
            <w:right w:val="none" w:sz="0" w:space="0" w:color="auto"/>
          </w:divBdr>
        </w:div>
        <w:div w:id="936446785">
          <w:marLeft w:val="0"/>
          <w:marRight w:val="0"/>
          <w:marTop w:val="0"/>
          <w:marBottom w:val="0"/>
          <w:divBdr>
            <w:top w:val="none" w:sz="0" w:space="0" w:color="auto"/>
            <w:left w:val="none" w:sz="0" w:space="0" w:color="auto"/>
            <w:bottom w:val="none" w:sz="0" w:space="0" w:color="auto"/>
            <w:right w:val="none" w:sz="0" w:space="0" w:color="auto"/>
          </w:divBdr>
        </w:div>
        <w:div w:id="1434738844">
          <w:marLeft w:val="0"/>
          <w:marRight w:val="0"/>
          <w:marTop w:val="0"/>
          <w:marBottom w:val="0"/>
          <w:divBdr>
            <w:top w:val="none" w:sz="0" w:space="0" w:color="auto"/>
            <w:left w:val="none" w:sz="0" w:space="0" w:color="auto"/>
            <w:bottom w:val="none" w:sz="0" w:space="0" w:color="auto"/>
            <w:right w:val="none" w:sz="0" w:space="0" w:color="auto"/>
          </w:divBdr>
        </w:div>
        <w:div w:id="169638805">
          <w:marLeft w:val="0"/>
          <w:marRight w:val="0"/>
          <w:marTop w:val="0"/>
          <w:marBottom w:val="0"/>
          <w:divBdr>
            <w:top w:val="none" w:sz="0" w:space="0" w:color="auto"/>
            <w:left w:val="none" w:sz="0" w:space="0" w:color="auto"/>
            <w:bottom w:val="none" w:sz="0" w:space="0" w:color="auto"/>
            <w:right w:val="none" w:sz="0" w:space="0" w:color="auto"/>
          </w:divBdr>
          <w:divsChild>
            <w:div w:id="2020347081">
              <w:marLeft w:val="0"/>
              <w:marRight w:val="0"/>
              <w:marTop w:val="480"/>
              <w:marBottom w:val="480"/>
              <w:divBdr>
                <w:top w:val="none" w:sz="0" w:space="0" w:color="auto"/>
                <w:left w:val="single" w:sz="48" w:space="12" w:color="B1B4B6"/>
                <w:bottom w:val="none" w:sz="0" w:space="0" w:color="auto"/>
                <w:right w:val="none" w:sz="0" w:space="0" w:color="auto"/>
              </w:divBdr>
            </w:div>
          </w:divsChild>
        </w:div>
        <w:div w:id="863130506">
          <w:marLeft w:val="0"/>
          <w:marRight w:val="0"/>
          <w:marTop w:val="0"/>
          <w:marBottom w:val="0"/>
          <w:divBdr>
            <w:top w:val="none" w:sz="0" w:space="0" w:color="auto"/>
            <w:left w:val="none" w:sz="0" w:space="0" w:color="auto"/>
            <w:bottom w:val="none" w:sz="0" w:space="0" w:color="auto"/>
            <w:right w:val="none" w:sz="0" w:space="0" w:color="auto"/>
          </w:divBdr>
        </w:div>
        <w:div w:id="1042972425">
          <w:marLeft w:val="0"/>
          <w:marRight w:val="0"/>
          <w:marTop w:val="0"/>
          <w:marBottom w:val="0"/>
          <w:divBdr>
            <w:top w:val="none" w:sz="0" w:space="0" w:color="auto"/>
            <w:left w:val="none" w:sz="0" w:space="0" w:color="auto"/>
            <w:bottom w:val="none" w:sz="0" w:space="0" w:color="auto"/>
            <w:right w:val="none" w:sz="0" w:space="0" w:color="auto"/>
          </w:divBdr>
          <w:divsChild>
            <w:div w:id="1959991445">
              <w:marLeft w:val="0"/>
              <w:marRight w:val="0"/>
              <w:marTop w:val="480"/>
              <w:marBottom w:val="480"/>
              <w:divBdr>
                <w:top w:val="none" w:sz="0" w:space="0" w:color="auto"/>
                <w:left w:val="single" w:sz="48" w:space="12" w:color="B1B4B6"/>
                <w:bottom w:val="none" w:sz="0" w:space="0" w:color="auto"/>
                <w:right w:val="none" w:sz="0" w:space="0" w:color="auto"/>
              </w:divBdr>
            </w:div>
            <w:div w:id="1512531433">
              <w:marLeft w:val="0"/>
              <w:marRight w:val="0"/>
              <w:marTop w:val="450"/>
              <w:marBottom w:val="450"/>
              <w:divBdr>
                <w:top w:val="none" w:sz="0" w:space="0" w:color="auto"/>
                <w:left w:val="single" w:sz="6" w:space="11" w:color="B1B4B6"/>
                <w:bottom w:val="none" w:sz="0" w:space="0" w:color="auto"/>
                <w:right w:val="none" w:sz="0" w:space="0" w:color="auto"/>
              </w:divBdr>
            </w:div>
          </w:divsChild>
        </w:div>
        <w:div w:id="1161047896">
          <w:marLeft w:val="0"/>
          <w:marRight w:val="0"/>
          <w:marTop w:val="0"/>
          <w:marBottom w:val="0"/>
          <w:divBdr>
            <w:top w:val="none" w:sz="0" w:space="0" w:color="auto"/>
            <w:left w:val="none" w:sz="0" w:space="0" w:color="auto"/>
            <w:bottom w:val="none" w:sz="0" w:space="0" w:color="auto"/>
            <w:right w:val="none" w:sz="0" w:space="0" w:color="auto"/>
          </w:divBdr>
          <w:divsChild>
            <w:div w:id="1867712402">
              <w:marLeft w:val="0"/>
              <w:marRight w:val="0"/>
              <w:marTop w:val="450"/>
              <w:marBottom w:val="450"/>
              <w:divBdr>
                <w:top w:val="none" w:sz="0" w:space="0" w:color="auto"/>
                <w:left w:val="single" w:sz="6" w:space="11" w:color="B1B4B6"/>
                <w:bottom w:val="none" w:sz="0" w:space="0" w:color="auto"/>
                <w:right w:val="none" w:sz="0" w:space="0" w:color="auto"/>
              </w:divBdr>
            </w:div>
            <w:div w:id="1854417611">
              <w:marLeft w:val="0"/>
              <w:marRight w:val="0"/>
              <w:marTop w:val="450"/>
              <w:marBottom w:val="450"/>
              <w:divBdr>
                <w:top w:val="none" w:sz="0" w:space="0" w:color="auto"/>
                <w:left w:val="single" w:sz="6" w:space="11" w:color="B1B4B6"/>
                <w:bottom w:val="none" w:sz="0" w:space="0" w:color="auto"/>
                <w:right w:val="none" w:sz="0" w:space="0" w:color="auto"/>
              </w:divBdr>
              <w:divsChild>
                <w:div w:id="18912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7136">
      <w:bodyDiv w:val="1"/>
      <w:marLeft w:val="0"/>
      <w:marRight w:val="0"/>
      <w:marTop w:val="0"/>
      <w:marBottom w:val="0"/>
      <w:divBdr>
        <w:top w:val="none" w:sz="0" w:space="0" w:color="auto"/>
        <w:left w:val="none" w:sz="0" w:space="0" w:color="auto"/>
        <w:bottom w:val="none" w:sz="0" w:space="0" w:color="auto"/>
        <w:right w:val="none" w:sz="0" w:space="0" w:color="auto"/>
      </w:divBdr>
      <w:divsChild>
        <w:div w:id="1938096380">
          <w:marLeft w:val="0"/>
          <w:marRight w:val="0"/>
          <w:marTop w:val="0"/>
          <w:marBottom w:val="0"/>
          <w:divBdr>
            <w:top w:val="none" w:sz="0" w:space="0" w:color="auto"/>
            <w:left w:val="none" w:sz="0" w:space="0" w:color="auto"/>
            <w:bottom w:val="none" w:sz="0" w:space="0" w:color="auto"/>
            <w:right w:val="none" w:sz="0" w:space="0" w:color="auto"/>
          </w:divBdr>
        </w:div>
        <w:div w:id="1573391890">
          <w:marLeft w:val="0"/>
          <w:marRight w:val="0"/>
          <w:marTop w:val="0"/>
          <w:marBottom w:val="0"/>
          <w:divBdr>
            <w:top w:val="none" w:sz="0" w:space="0" w:color="auto"/>
            <w:left w:val="none" w:sz="0" w:space="0" w:color="auto"/>
            <w:bottom w:val="none" w:sz="0" w:space="0" w:color="auto"/>
            <w:right w:val="none" w:sz="0" w:space="0" w:color="auto"/>
          </w:divBdr>
        </w:div>
        <w:div w:id="1429499478">
          <w:marLeft w:val="0"/>
          <w:marRight w:val="0"/>
          <w:marTop w:val="0"/>
          <w:marBottom w:val="0"/>
          <w:divBdr>
            <w:top w:val="none" w:sz="0" w:space="0" w:color="auto"/>
            <w:left w:val="none" w:sz="0" w:space="0" w:color="auto"/>
            <w:bottom w:val="none" w:sz="0" w:space="0" w:color="auto"/>
            <w:right w:val="none" w:sz="0" w:space="0" w:color="auto"/>
          </w:divBdr>
        </w:div>
        <w:div w:id="39985541">
          <w:marLeft w:val="0"/>
          <w:marRight w:val="0"/>
          <w:marTop w:val="0"/>
          <w:marBottom w:val="0"/>
          <w:divBdr>
            <w:top w:val="none" w:sz="0" w:space="0" w:color="auto"/>
            <w:left w:val="none" w:sz="0" w:space="0" w:color="auto"/>
            <w:bottom w:val="none" w:sz="0" w:space="0" w:color="auto"/>
            <w:right w:val="none" w:sz="0" w:space="0" w:color="auto"/>
          </w:divBdr>
          <w:divsChild>
            <w:div w:id="1504322736">
              <w:marLeft w:val="0"/>
              <w:marRight w:val="0"/>
              <w:marTop w:val="480"/>
              <w:marBottom w:val="480"/>
              <w:divBdr>
                <w:top w:val="none" w:sz="0" w:space="0" w:color="auto"/>
                <w:left w:val="single" w:sz="48" w:space="12" w:color="B1B4B6"/>
                <w:bottom w:val="none" w:sz="0" w:space="0" w:color="auto"/>
                <w:right w:val="none" w:sz="0" w:space="0" w:color="auto"/>
              </w:divBdr>
            </w:div>
          </w:divsChild>
        </w:div>
        <w:div w:id="69694851">
          <w:marLeft w:val="0"/>
          <w:marRight w:val="0"/>
          <w:marTop w:val="0"/>
          <w:marBottom w:val="0"/>
          <w:divBdr>
            <w:top w:val="none" w:sz="0" w:space="0" w:color="auto"/>
            <w:left w:val="none" w:sz="0" w:space="0" w:color="auto"/>
            <w:bottom w:val="none" w:sz="0" w:space="0" w:color="auto"/>
            <w:right w:val="none" w:sz="0" w:space="0" w:color="auto"/>
          </w:divBdr>
          <w:divsChild>
            <w:div w:id="45029552">
              <w:marLeft w:val="0"/>
              <w:marRight w:val="0"/>
              <w:marTop w:val="480"/>
              <w:marBottom w:val="480"/>
              <w:divBdr>
                <w:top w:val="none" w:sz="0" w:space="0" w:color="auto"/>
                <w:left w:val="none" w:sz="0" w:space="0" w:color="auto"/>
                <w:bottom w:val="none" w:sz="0" w:space="0" w:color="auto"/>
                <w:right w:val="none" w:sz="0" w:space="0" w:color="auto"/>
              </w:divBdr>
            </w:div>
          </w:divsChild>
        </w:div>
        <w:div w:id="28265893">
          <w:marLeft w:val="0"/>
          <w:marRight w:val="0"/>
          <w:marTop w:val="0"/>
          <w:marBottom w:val="0"/>
          <w:divBdr>
            <w:top w:val="none" w:sz="0" w:space="0" w:color="auto"/>
            <w:left w:val="none" w:sz="0" w:space="0" w:color="auto"/>
            <w:bottom w:val="none" w:sz="0" w:space="0" w:color="auto"/>
            <w:right w:val="none" w:sz="0" w:space="0" w:color="auto"/>
          </w:divBdr>
          <w:divsChild>
            <w:div w:id="1530487891">
              <w:marLeft w:val="0"/>
              <w:marRight w:val="0"/>
              <w:marTop w:val="480"/>
              <w:marBottom w:val="480"/>
              <w:divBdr>
                <w:top w:val="none" w:sz="0" w:space="0" w:color="auto"/>
                <w:left w:val="single" w:sz="48" w:space="12" w:color="B1B4B6"/>
                <w:bottom w:val="none" w:sz="0" w:space="0" w:color="auto"/>
                <w:right w:val="none" w:sz="0" w:space="0" w:color="auto"/>
              </w:divBdr>
            </w:div>
            <w:div w:id="1747847196">
              <w:marLeft w:val="0"/>
              <w:marRight w:val="0"/>
              <w:marTop w:val="480"/>
              <w:marBottom w:val="480"/>
              <w:divBdr>
                <w:top w:val="none" w:sz="0" w:space="0" w:color="auto"/>
                <w:left w:val="single" w:sz="48" w:space="12" w:color="B1B4B6"/>
                <w:bottom w:val="none" w:sz="0" w:space="0" w:color="auto"/>
                <w:right w:val="none" w:sz="0" w:space="0" w:color="auto"/>
              </w:divBdr>
            </w:div>
            <w:div w:id="905913697">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 w:id="1363481786">
      <w:bodyDiv w:val="1"/>
      <w:marLeft w:val="0"/>
      <w:marRight w:val="0"/>
      <w:marTop w:val="0"/>
      <w:marBottom w:val="0"/>
      <w:divBdr>
        <w:top w:val="none" w:sz="0" w:space="0" w:color="auto"/>
        <w:left w:val="none" w:sz="0" w:space="0" w:color="auto"/>
        <w:bottom w:val="none" w:sz="0" w:space="0" w:color="auto"/>
        <w:right w:val="none" w:sz="0" w:space="0" w:color="auto"/>
      </w:divBdr>
    </w:div>
    <w:div w:id="1496215476">
      <w:bodyDiv w:val="1"/>
      <w:marLeft w:val="0"/>
      <w:marRight w:val="0"/>
      <w:marTop w:val="0"/>
      <w:marBottom w:val="0"/>
      <w:divBdr>
        <w:top w:val="none" w:sz="0" w:space="0" w:color="auto"/>
        <w:left w:val="none" w:sz="0" w:space="0" w:color="auto"/>
        <w:bottom w:val="none" w:sz="0" w:space="0" w:color="auto"/>
        <w:right w:val="none" w:sz="0" w:space="0" w:color="auto"/>
      </w:divBdr>
    </w:div>
    <w:div w:id="16125871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343">
          <w:marLeft w:val="0"/>
          <w:marRight w:val="0"/>
          <w:marTop w:val="0"/>
          <w:marBottom w:val="0"/>
          <w:divBdr>
            <w:top w:val="none" w:sz="0" w:space="0" w:color="auto"/>
            <w:left w:val="none" w:sz="0" w:space="0" w:color="auto"/>
            <w:bottom w:val="none" w:sz="0" w:space="0" w:color="auto"/>
            <w:right w:val="none" w:sz="0" w:space="0" w:color="auto"/>
          </w:divBdr>
          <w:divsChild>
            <w:div w:id="1273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2269">
      <w:bodyDiv w:val="1"/>
      <w:marLeft w:val="0"/>
      <w:marRight w:val="0"/>
      <w:marTop w:val="0"/>
      <w:marBottom w:val="0"/>
      <w:divBdr>
        <w:top w:val="none" w:sz="0" w:space="0" w:color="auto"/>
        <w:left w:val="none" w:sz="0" w:space="0" w:color="auto"/>
        <w:bottom w:val="none" w:sz="0" w:space="0" w:color="auto"/>
        <w:right w:val="none" w:sz="0" w:space="0" w:color="auto"/>
      </w:divBdr>
      <w:divsChild>
        <w:div w:id="2057049746">
          <w:marLeft w:val="0"/>
          <w:marRight w:val="0"/>
          <w:marTop w:val="300"/>
          <w:marBottom w:val="300"/>
          <w:divBdr>
            <w:top w:val="none" w:sz="0" w:space="8" w:color="F9F9F9"/>
            <w:left w:val="none" w:sz="0" w:space="8" w:color="F9F9F9"/>
            <w:bottom w:val="none" w:sz="0" w:space="1" w:color="F9F9F9"/>
            <w:right w:val="none" w:sz="0" w:space="8" w:color="F9F9F9"/>
          </w:divBdr>
        </w:div>
      </w:divsChild>
    </w:div>
    <w:div w:id="1695418946">
      <w:bodyDiv w:val="1"/>
      <w:marLeft w:val="0"/>
      <w:marRight w:val="0"/>
      <w:marTop w:val="0"/>
      <w:marBottom w:val="0"/>
      <w:divBdr>
        <w:top w:val="none" w:sz="0" w:space="0" w:color="auto"/>
        <w:left w:val="none" w:sz="0" w:space="0" w:color="auto"/>
        <w:bottom w:val="none" w:sz="0" w:space="0" w:color="auto"/>
        <w:right w:val="none" w:sz="0" w:space="0" w:color="auto"/>
      </w:divBdr>
      <w:divsChild>
        <w:div w:id="432240305">
          <w:blockQuote w:val="1"/>
          <w:marLeft w:val="0"/>
          <w:marRight w:val="0"/>
          <w:marTop w:val="300"/>
          <w:marBottom w:val="450"/>
          <w:divBdr>
            <w:top w:val="none" w:sz="0" w:space="0" w:color="2CA8C2"/>
            <w:left w:val="single" w:sz="36" w:space="15" w:color="2CA8C2"/>
            <w:bottom w:val="none" w:sz="0" w:space="0" w:color="2CA8C2"/>
            <w:right w:val="none" w:sz="0" w:space="0" w:color="2CA8C2"/>
          </w:divBdr>
        </w:div>
      </w:divsChild>
    </w:div>
    <w:div w:id="1706952608">
      <w:bodyDiv w:val="1"/>
      <w:marLeft w:val="0"/>
      <w:marRight w:val="0"/>
      <w:marTop w:val="0"/>
      <w:marBottom w:val="0"/>
      <w:divBdr>
        <w:top w:val="none" w:sz="0" w:space="0" w:color="auto"/>
        <w:left w:val="none" w:sz="0" w:space="0" w:color="auto"/>
        <w:bottom w:val="none" w:sz="0" w:space="0" w:color="auto"/>
        <w:right w:val="none" w:sz="0" w:space="0" w:color="auto"/>
      </w:divBdr>
    </w:div>
    <w:div w:id="1733190294">
      <w:bodyDiv w:val="1"/>
      <w:marLeft w:val="0"/>
      <w:marRight w:val="0"/>
      <w:marTop w:val="0"/>
      <w:marBottom w:val="0"/>
      <w:divBdr>
        <w:top w:val="none" w:sz="0" w:space="0" w:color="auto"/>
        <w:left w:val="none" w:sz="0" w:space="0" w:color="auto"/>
        <w:bottom w:val="none" w:sz="0" w:space="0" w:color="auto"/>
        <w:right w:val="none" w:sz="0" w:space="0" w:color="auto"/>
      </w:divBdr>
      <w:divsChild>
        <w:div w:id="975837086">
          <w:marLeft w:val="0"/>
          <w:marRight w:val="0"/>
          <w:marTop w:val="0"/>
          <w:marBottom w:val="900"/>
          <w:divBdr>
            <w:top w:val="none" w:sz="0" w:space="0" w:color="auto"/>
            <w:left w:val="none" w:sz="0" w:space="0" w:color="auto"/>
            <w:bottom w:val="none" w:sz="0" w:space="0" w:color="auto"/>
            <w:right w:val="none" w:sz="0" w:space="0" w:color="auto"/>
          </w:divBdr>
        </w:div>
        <w:div w:id="554581826">
          <w:marLeft w:val="0"/>
          <w:marRight w:val="0"/>
          <w:marTop w:val="0"/>
          <w:marBottom w:val="900"/>
          <w:divBdr>
            <w:top w:val="none" w:sz="0" w:space="0" w:color="auto"/>
            <w:left w:val="none" w:sz="0" w:space="0" w:color="auto"/>
            <w:bottom w:val="none" w:sz="0" w:space="0" w:color="auto"/>
            <w:right w:val="none" w:sz="0" w:space="0" w:color="auto"/>
          </w:divBdr>
        </w:div>
      </w:divsChild>
    </w:div>
    <w:div w:id="1738750005">
      <w:bodyDiv w:val="1"/>
      <w:marLeft w:val="0"/>
      <w:marRight w:val="0"/>
      <w:marTop w:val="0"/>
      <w:marBottom w:val="0"/>
      <w:divBdr>
        <w:top w:val="none" w:sz="0" w:space="0" w:color="auto"/>
        <w:left w:val="none" w:sz="0" w:space="0" w:color="auto"/>
        <w:bottom w:val="none" w:sz="0" w:space="0" w:color="auto"/>
        <w:right w:val="none" w:sz="0" w:space="0" w:color="auto"/>
      </w:divBdr>
      <w:divsChild>
        <w:div w:id="1183664156">
          <w:marLeft w:val="-240"/>
          <w:marRight w:val="-240"/>
          <w:marTop w:val="0"/>
          <w:marBottom w:val="0"/>
          <w:divBdr>
            <w:top w:val="none" w:sz="0" w:space="0" w:color="auto"/>
            <w:left w:val="none" w:sz="0" w:space="0" w:color="auto"/>
            <w:bottom w:val="none" w:sz="0" w:space="0" w:color="auto"/>
            <w:right w:val="none" w:sz="0" w:space="0" w:color="auto"/>
          </w:divBdr>
          <w:divsChild>
            <w:div w:id="593440349">
              <w:marLeft w:val="0"/>
              <w:marRight w:val="0"/>
              <w:marTop w:val="0"/>
              <w:marBottom w:val="0"/>
              <w:divBdr>
                <w:top w:val="none" w:sz="0" w:space="0" w:color="auto"/>
                <w:left w:val="none" w:sz="0" w:space="0" w:color="auto"/>
                <w:bottom w:val="none" w:sz="0" w:space="0" w:color="auto"/>
                <w:right w:val="none" w:sz="0" w:space="0" w:color="auto"/>
              </w:divBdr>
            </w:div>
          </w:divsChild>
        </w:div>
        <w:div w:id="778336300">
          <w:marLeft w:val="-240"/>
          <w:marRight w:val="-240"/>
          <w:marTop w:val="0"/>
          <w:marBottom w:val="0"/>
          <w:divBdr>
            <w:top w:val="none" w:sz="0" w:space="0" w:color="auto"/>
            <w:left w:val="none" w:sz="0" w:space="0" w:color="auto"/>
            <w:bottom w:val="none" w:sz="0" w:space="0" w:color="auto"/>
            <w:right w:val="none" w:sz="0" w:space="0" w:color="auto"/>
          </w:divBdr>
          <w:divsChild>
            <w:div w:id="1687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4174">
      <w:bodyDiv w:val="1"/>
      <w:marLeft w:val="0"/>
      <w:marRight w:val="0"/>
      <w:marTop w:val="0"/>
      <w:marBottom w:val="0"/>
      <w:divBdr>
        <w:top w:val="none" w:sz="0" w:space="0" w:color="auto"/>
        <w:left w:val="none" w:sz="0" w:space="0" w:color="auto"/>
        <w:bottom w:val="none" w:sz="0" w:space="0" w:color="auto"/>
        <w:right w:val="none" w:sz="0" w:space="0" w:color="auto"/>
      </w:divBdr>
    </w:div>
    <w:div w:id="1924945932">
      <w:bodyDiv w:val="1"/>
      <w:marLeft w:val="0"/>
      <w:marRight w:val="0"/>
      <w:marTop w:val="0"/>
      <w:marBottom w:val="0"/>
      <w:divBdr>
        <w:top w:val="none" w:sz="0" w:space="0" w:color="auto"/>
        <w:left w:val="none" w:sz="0" w:space="0" w:color="auto"/>
        <w:bottom w:val="none" w:sz="0" w:space="0" w:color="auto"/>
        <w:right w:val="none" w:sz="0" w:space="0" w:color="auto"/>
      </w:divBdr>
    </w:div>
    <w:div w:id="1998265310">
      <w:bodyDiv w:val="1"/>
      <w:marLeft w:val="0"/>
      <w:marRight w:val="0"/>
      <w:marTop w:val="0"/>
      <w:marBottom w:val="0"/>
      <w:divBdr>
        <w:top w:val="none" w:sz="0" w:space="0" w:color="auto"/>
        <w:left w:val="none" w:sz="0" w:space="0" w:color="auto"/>
        <w:bottom w:val="none" w:sz="0" w:space="0" w:color="auto"/>
        <w:right w:val="none" w:sz="0" w:space="0" w:color="auto"/>
      </w:divBdr>
    </w:div>
    <w:div w:id="2107771755">
      <w:bodyDiv w:val="1"/>
      <w:marLeft w:val="0"/>
      <w:marRight w:val="0"/>
      <w:marTop w:val="0"/>
      <w:marBottom w:val="0"/>
      <w:divBdr>
        <w:top w:val="none" w:sz="0" w:space="0" w:color="auto"/>
        <w:left w:val="none" w:sz="0" w:space="0" w:color="auto"/>
        <w:bottom w:val="none" w:sz="0" w:space="0" w:color="auto"/>
        <w:right w:val="none" w:sz="0" w:space="0" w:color="auto"/>
      </w:divBdr>
      <w:divsChild>
        <w:div w:id="1450929977">
          <w:marLeft w:val="0"/>
          <w:marRight w:val="0"/>
          <w:marTop w:val="0"/>
          <w:marBottom w:val="0"/>
          <w:divBdr>
            <w:top w:val="none" w:sz="0" w:space="0" w:color="auto"/>
            <w:left w:val="single" w:sz="48" w:space="0" w:color="DEE0E2"/>
            <w:bottom w:val="none" w:sz="0" w:space="0" w:color="auto"/>
            <w:right w:val="none" w:sz="0" w:space="0" w:color="auto"/>
          </w:divBdr>
          <w:divsChild>
            <w:div w:id="16401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urrock.first@thurrock.gov.uk" TargetMode="External"/><Relationship Id="rId18" Type="http://schemas.openxmlformats.org/officeDocument/2006/relationships/hyperlink" Target="http://www.youngcarerscentre.org.uk/make-referral" TargetMode="External"/><Relationship Id="rId26" Type="http://schemas.openxmlformats.org/officeDocument/2006/relationships/hyperlink" Target="http://www.accessibleguide.co.uk/" TargetMode="External"/><Relationship Id="rId39" Type="http://schemas.openxmlformats.org/officeDocument/2006/relationships/hyperlink" Target="http://www.dial-a-ride.org/" TargetMode="External"/><Relationship Id="rId21" Type="http://schemas.openxmlformats.org/officeDocument/2006/relationships/hyperlink" Target="https://www.livingwellessex.org/money-and-legal/paying-for-support/personal-budgets-and-direct-payments/" TargetMode="External"/><Relationship Id="rId34" Type="http://schemas.openxmlformats.org/officeDocument/2006/relationships/hyperlink" Target="http://www.efcommunitytransport.co.uk/" TargetMode="External"/><Relationship Id="rId42" Type="http://schemas.openxmlformats.org/officeDocument/2006/relationships/hyperlink" Target="mailto:help@canigetapass.org.uk" TargetMode="External"/><Relationship Id="rId47" Type="http://schemas.openxmlformats.org/officeDocument/2006/relationships/hyperlink" Target="https://www.england.nhs.uk/publication/a-practical-guide-to-healthy-caring/" TargetMode="External"/><Relationship Id="rId50" Type="http://schemas.openxmlformats.org/officeDocument/2006/relationships/hyperlink" Target="https://www.disabilityrightsuk.org/shop/official-and-only-genuine-radar-key" TargetMode="External"/><Relationship Id="rId55" Type="http://schemas.openxmlformats.org/officeDocument/2006/relationships/hyperlink" Target="http://www.aclessex.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bos@thurrock.gov.uk" TargetMode="External"/><Relationship Id="rId29" Type="http://schemas.openxmlformats.org/officeDocument/2006/relationships/hyperlink" Target="http://www.braintree.gov.uk/info/200300/community_transport" TargetMode="External"/><Relationship Id="rId11" Type="http://schemas.openxmlformats.org/officeDocument/2006/relationships/hyperlink" Target="mailto:Carers.team@essex.gov.uk" TargetMode="External"/><Relationship Id="rId24" Type="http://schemas.openxmlformats.org/officeDocument/2006/relationships/hyperlink" Target="http://www.bluebadgecompany.co.uk/bridges-and-tolls" TargetMode="External"/><Relationship Id="rId32" Type="http://schemas.openxmlformats.org/officeDocument/2006/relationships/hyperlink" Target="http://www.chelmsfordct.org/" TargetMode="External"/><Relationship Id="rId37" Type="http://schemas.openxmlformats.org/officeDocument/2006/relationships/hyperlink" Target="http://www.community360.org.uk/services/community-transport/" TargetMode="External"/><Relationship Id="rId40" Type="http://schemas.openxmlformats.org/officeDocument/2006/relationships/hyperlink" Target="http://uttlesfordcommunitytravel.org/" TargetMode="External"/><Relationship Id="rId45" Type="http://schemas.openxmlformats.org/officeDocument/2006/relationships/hyperlink" Target="mailto:essex@alzheimers.org.uk" TargetMode="External"/><Relationship Id="rId53" Type="http://schemas.openxmlformats.org/officeDocument/2006/relationships/hyperlink" Target="https://www.english-heritage.org.uk/about-us/contact-us/membership-faqs/"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carers.org/downloads/help-and-advice-section/knowyourrigh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essex.gov.uk/default.aspx/RenderForm/?F.Name=VxC8Pwm6m3H&amp;HideAll=1" TargetMode="External"/><Relationship Id="rId22" Type="http://schemas.openxmlformats.org/officeDocument/2006/relationships/hyperlink" Target="https://www.livingwellessex.org/at-home/maintaining-or-adapting-your-home/grants-to-adapt-or-improve-your-home/" TargetMode="External"/><Relationship Id="rId27" Type="http://schemas.openxmlformats.org/officeDocument/2006/relationships/hyperlink" Target="http://www.disabledmotoring.org/motoring/road-tax-exemption" TargetMode="External"/><Relationship Id="rId30" Type="http://schemas.openxmlformats.org/officeDocument/2006/relationships/hyperlink" Target="http://www.brentwoodct.co.uk/" TargetMode="External"/><Relationship Id="rId35" Type="http://schemas.openxmlformats.org/officeDocument/2006/relationships/hyperlink" Target="http://www.efcommunitytransport.co.uk/harlow-community-transport/" TargetMode="External"/><Relationship Id="rId43" Type="http://schemas.openxmlformats.org/officeDocument/2006/relationships/hyperlink" Target="https://www.networkrail.co.uk/communities/passengers/assisted-travel/" TargetMode="External"/><Relationship Id="rId48" Type="http://schemas.openxmlformats.org/officeDocument/2006/relationships/hyperlink" Target="mailto:mobility@mobilitytrust.org.uk" TargetMode="External"/><Relationship Id="rId56" Type="http://schemas.openxmlformats.org/officeDocument/2006/relationships/hyperlink" Target="https://www.bt.com/content/dam/bt/help/including-you/BT_Free_Priority_Fault_Repair.pdf" TargetMode="External"/><Relationship Id="rId8" Type="http://schemas.openxmlformats.org/officeDocument/2006/relationships/footnotes" Target="footnotes.xml"/><Relationship Id="rId51" Type="http://schemas.openxmlformats.org/officeDocument/2006/relationships/hyperlink" Target="https://www.ceacard.co.uk/" TargetMode="External"/><Relationship Id="rId3" Type="http://schemas.openxmlformats.org/officeDocument/2006/relationships/customXml" Target="../customXml/item3.xml"/><Relationship Id="rId12" Type="http://schemas.openxmlformats.org/officeDocument/2006/relationships/hyperlink" Target="mailto:accessteam@southend.gov.uk" TargetMode="External"/><Relationship Id="rId17" Type="http://schemas.openxmlformats.org/officeDocument/2006/relationships/hyperlink" Target="http://www.youngcarerscentre.org.uk/services/thurrock-young-carers" TargetMode="External"/><Relationship Id="rId25" Type="http://schemas.openxmlformats.org/officeDocument/2006/relationships/hyperlink" Target="http://www.nhs.uk/CarersDirect/guide/transport/Pages/congestion-charge.aspx" TargetMode="External"/><Relationship Id="rId33" Type="http://schemas.openxmlformats.org/officeDocument/2006/relationships/hyperlink" Target="http://www.community360.org.uk/services/community-transport/" TargetMode="External"/><Relationship Id="rId38" Type="http://schemas.openxmlformats.org/officeDocument/2006/relationships/hyperlink" Target="http://www.wyvernct.org/" TargetMode="External"/><Relationship Id="rId46" Type="http://schemas.openxmlformats.org/officeDocument/2006/relationships/hyperlink" Target="http://www.provide.org.uk/service/carecall-service/" TargetMode="External"/><Relationship Id="rId59" Type="http://schemas.openxmlformats.org/officeDocument/2006/relationships/theme" Target="theme/theme1.xml"/><Relationship Id="rId20" Type="http://schemas.openxmlformats.org/officeDocument/2006/relationships/hyperlink" Target="https://www.turn2us.org.uk/" TargetMode="External"/><Relationship Id="rId41" Type="http://schemas.openxmlformats.org/officeDocument/2006/relationships/hyperlink" Target="mailto:passenger.transport@essex.gov.uk" TargetMode="External"/><Relationship Id="rId54" Type="http://schemas.openxmlformats.org/officeDocument/2006/relationships/hyperlink" Target="http://www.abilitynet.org.uk/advice-information/IT-support-for-disabled-peopl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young.carers@essex.gov.uk" TargetMode="External"/><Relationship Id="rId23" Type="http://schemas.openxmlformats.org/officeDocument/2006/relationships/hyperlink" Target="https://www.gov.uk/government/publications/blue-badge-can-i-get-one/can-i-get-a-blue-badge" TargetMode="External"/><Relationship Id="rId28" Type="http://schemas.openxmlformats.org/officeDocument/2006/relationships/hyperlink" Target="http://www.basildon.gov.uk/index.aspx?articleid=427" TargetMode="External"/><Relationship Id="rId36" Type="http://schemas.openxmlformats.org/officeDocument/2006/relationships/hyperlink" Target="http://www.harwichconnexions.co.uk/cms/community-transport.html" TargetMode="External"/><Relationship Id="rId49" Type="http://schemas.openxmlformats.org/officeDocument/2006/relationships/hyperlink" Target="http://www.mobilitytrust.org.uk/" TargetMode="External"/><Relationship Id="rId57" Type="http://schemas.openxmlformats.org/officeDocument/2006/relationships/footer" Target="footer1.xml"/><Relationship Id="rId10" Type="http://schemas.openxmlformats.org/officeDocument/2006/relationships/image" Target="media/image1.jpg"/><Relationship Id="rId31" Type="http://schemas.openxmlformats.org/officeDocument/2006/relationships/hyperlink" Target="http://www.wyvernct.org/" TargetMode="External"/><Relationship Id="rId44" Type="http://schemas.openxmlformats.org/officeDocument/2006/relationships/hyperlink" Target="http://www.gov.uk/" TargetMode="External"/><Relationship Id="rId52" Type="http://schemas.openxmlformats.org/officeDocument/2006/relationships/hyperlink" Target="https://www.nationaltrust.org.uk/features/access-for-every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112a2c6-8698-4fa7-9654-8e2bad7bc8fd" xsi:nil="true"/>
    <_ip_UnifiedCompliancePolicyProperties xmlns="http://schemas.microsoft.com/sharepoint/v3" xsi:nil="true"/>
    <lcf76f155ced4ddcb4097134ff3c332f xmlns="57b77310-1799-49c4-a697-9bc5a8e860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D4CAD1EF9F8E4D93B7B75687A5BF0D" ma:contentTypeVersion="18" ma:contentTypeDescription="Create a new document." ma:contentTypeScope="" ma:versionID="f333c042794301e7117eb3d46cd682e5">
  <xsd:schema xmlns:xsd="http://www.w3.org/2001/XMLSchema" xmlns:xs="http://www.w3.org/2001/XMLSchema" xmlns:p="http://schemas.microsoft.com/office/2006/metadata/properties" xmlns:ns1="http://schemas.microsoft.com/sharepoint/v3" xmlns:ns2="57b77310-1799-49c4-a697-9bc5a8e860fe" xmlns:ns3="2112a2c6-8698-4fa7-9654-8e2bad7bc8fd" targetNamespace="http://schemas.microsoft.com/office/2006/metadata/properties" ma:root="true" ma:fieldsID="05857a9d82d9676c8dad289688e6443d" ns1:_="" ns2:_="" ns3:_="">
    <xsd:import namespace="http://schemas.microsoft.com/sharepoint/v3"/>
    <xsd:import namespace="57b77310-1799-49c4-a697-9bc5a8e860fe"/>
    <xsd:import namespace="2112a2c6-8698-4fa7-9654-8e2bad7bc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77310-1799-49c4-a697-9bc5a8e86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12a2c6-8698-4fa7-9654-8e2bad7bc8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cf17b1-1e9b-44ca-913e-9da71b7da332}" ma:internalName="TaxCatchAll" ma:showField="CatchAllData" ma:web="2112a2c6-8698-4fa7-9654-8e2bad7b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A4119-7F96-4BD5-86AB-EA6C7FB75D46}">
  <ds:schemaRefs>
    <ds:schemaRef ds:uri="http://schemas.microsoft.com/office/2006/metadata/properties"/>
    <ds:schemaRef ds:uri="http://schemas.microsoft.com/office/infopath/2007/PartnerControls"/>
    <ds:schemaRef ds:uri="http://schemas.microsoft.com/sharepoint/v3"/>
    <ds:schemaRef ds:uri="2112a2c6-8698-4fa7-9654-8e2bad7bc8fd"/>
    <ds:schemaRef ds:uri="57b77310-1799-49c4-a697-9bc5a8e860fe"/>
  </ds:schemaRefs>
</ds:datastoreItem>
</file>

<file path=customXml/itemProps2.xml><?xml version="1.0" encoding="utf-8"?>
<ds:datastoreItem xmlns:ds="http://schemas.openxmlformats.org/officeDocument/2006/customXml" ds:itemID="{E54E2100-5E3F-48A2-A96C-7CC9E488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b77310-1799-49c4-a697-9bc5a8e860fe"/>
    <ds:schemaRef ds:uri="2112a2c6-8698-4fa7-9654-8e2bad7bc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C6775-5107-430F-8D45-3968A89B5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6585</Words>
  <Characters>37540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THOMPSON, Dawn (THE HOLLIES)</cp:lastModifiedBy>
  <cp:revision>2</cp:revision>
  <dcterms:created xsi:type="dcterms:W3CDTF">2023-07-31T11:12:00Z</dcterms:created>
  <dcterms:modified xsi:type="dcterms:W3CDTF">2023-07-31T11:12:00Z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0x0101001DD4CAD1EF9F8E4D93B7B75687A5BF0D</vt:lpwstr>
  </property>
</Properties>
</file>